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0F491F81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034A6112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77AB4C6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1975E37B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AA49E1A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78524307" w14:textId="48C73C85" w:rsidR="008D4B12" w:rsidRPr="0078379A" w:rsidRDefault="00E166B6" w:rsidP="006553E6">
      <w:pPr>
        <w:spacing w:line="276" w:lineRule="auto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78379A">
        <w:rPr>
          <w:rFonts w:ascii="Garamond" w:hAnsi="Garamond"/>
          <w:b/>
          <w:w w:val="95"/>
          <w:sz w:val="24"/>
          <w:szCs w:val="24"/>
        </w:rPr>
        <w:t>PROCEDURA</w:t>
      </w:r>
      <w:r w:rsidRPr="0078379A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78379A">
        <w:rPr>
          <w:rFonts w:ascii="Garamond" w:hAnsi="Garamond"/>
          <w:b/>
          <w:w w:val="95"/>
          <w:sz w:val="24"/>
          <w:szCs w:val="24"/>
        </w:rPr>
        <w:t>WYDZIAŁOWA</w:t>
      </w:r>
      <w:r w:rsidRPr="0078379A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78379A">
        <w:rPr>
          <w:rFonts w:ascii="Garamond" w:hAnsi="Garamond"/>
          <w:b/>
          <w:w w:val="95"/>
          <w:sz w:val="24"/>
          <w:szCs w:val="24"/>
        </w:rPr>
        <w:t>PW-</w:t>
      </w:r>
      <w:r w:rsidR="0078379A" w:rsidRPr="0078379A">
        <w:rPr>
          <w:rFonts w:ascii="Garamond" w:hAnsi="Garamond"/>
          <w:b/>
          <w:w w:val="95"/>
          <w:sz w:val="24"/>
          <w:szCs w:val="24"/>
        </w:rPr>
        <w:t>02</w:t>
      </w:r>
      <w:r w:rsidRPr="0078379A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  <w:b/>
        </w:rPr>
      </w:pPr>
      <w:bookmarkStart w:id="0" w:name="_GoBack"/>
      <w:bookmarkEnd w:id="0"/>
    </w:p>
    <w:p w14:paraId="216F3E66" w14:textId="0906FEE4" w:rsidR="008D4B12" w:rsidRPr="0078379A" w:rsidRDefault="00F126C5" w:rsidP="006553E6">
      <w:pPr>
        <w:spacing w:line="276" w:lineRule="auto"/>
        <w:ind w:left="1318" w:right="133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Ocena</w:t>
      </w:r>
      <w:r w:rsidR="004672D3" w:rsidRPr="0078379A">
        <w:rPr>
          <w:rFonts w:ascii="Garamond" w:hAnsi="Garamond"/>
          <w:b/>
          <w:sz w:val="24"/>
          <w:szCs w:val="24"/>
        </w:rPr>
        <w:t xml:space="preserve"> infrastruktury dydaktycznej</w:t>
      </w:r>
    </w:p>
    <w:p w14:paraId="43B985AD" w14:textId="5473C80C" w:rsidR="008D4B12" w:rsidRPr="0078379A" w:rsidRDefault="00E166B6" w:rsidP="006553E6">
      <w:pPr>
        <w:spacing w:line="276" w:lineRule="auto"/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78379A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 w:rsidR="0078379A" w:rsidRPr="0078379A">
        <w:rPr>
          <w:rFonts w:ascii="Garamond" w:hAnsi="Garamond"/>
          <w:b/>
          <w:color w:val="0D0D0D"/>
          <w:w w:val="105"/>
          <w:sz w:val="24"/>
          <w:szCs w:val="24"/>
        </w:rPr>
        <w:t>02</w:t>
      </w:r>
      <w:r w:rsidRPr="0078379A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78379A" w:rsidRDefault="008D4B12" w:rsidP="006553E6">
      <w:pPr>
        <w:spacing w:line="276" w:lineRule="auto"/>
        <w:jc w:val="center"/>
        <w:rPr>
          <w:rFonts w:ascii="Garamond" w:hAnsi="Garamond"/>
          <w:sz w:val="24"/>
          <w:szCs w:val="24"/>
        </w:rPr>
        <w:sectPr w:rsidR="008D4B12" w:rsidRPr="0078379A">
          <w:headerReference w:type="default" r:id="rId7"/>
          <w:footerReference w:type="default" r:id="rId8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76430C6" w14:textId="0BA50E3E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  <w:b/>
        </w:rPr>
      </w:pPr>
    </w:p>
    <w:p w14:paraId="79AFED39" w14:textId="77777777" w:rsidR="008D4B12" w:rsidRPr="00643FA5" w:rsidRDefault="00E166B6" w:rsidP="006553E6">
      <w:pPr>
        <w:spacing w:line="276" w:lineRule="auto"/>
        <w:ind w:left="118"/>
        <w:rPr>
          <w:rFonts w:ascii="Garamond" w:hAnsi="Garamond"/>
          <w:b/>
          <w:sz w:val="24"/>
          <w:szCs w:val="24"/>
        </w:rPr>
      </w:pPr>
      <w:r w:rsidRPr="00643FA5">
        <w:rPr>
          <w:rFonts w:ascii="Garamond" w:hAnsi="Garamond"/>
          <w:b/>
          <w:spacing w:val="-1"/>
          <w:sz w:val="24"/>
          <w:szCs w:val="24"/>
        </w:rPr>
        <w:t>SPIS</w:t>
      </w:r>
      <w:r w:rsidRPr="00643FA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643FA5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  <w:b/>
        </w:rPr>
      </w:pPr>
    </w:p>
    <w:p w14:paraId="650ECE03" w14:textId="77777777" w:rsidR="008D4B12" w:rsidRPr="00643FA5" w:rsidRDefault="00E166B6" w:rsidP="006553E6">
      <w:pPr>
        <w:pStyle w:val="Tekstpodstawowy"/>
        <w:spacing w:line="276" w:lineRule="auto"/>
        <w:ind w:left="118"/>
        <w:rPr>
          <w:rFonts w:ascii="Garamond" w:hAnsi="Garamond"/>
        </w:rPr>
      </w:pPr>
      <w:r w:rsidRPr="00643FA5">
        <w:rPr>
          <w:rFonts w:ascii="Garamond" w:hAnsi="Garamond"/>
        </w:rPr>
        <w:t>CZĘŚĆ</w:t>
      </w:r>
      <w:r w:rsidRPr="00643FA5">
        <w:rPr>
          <w:rFonts w:ascii="Garamond" w:hAnsi="Garamond"/>
          <w:spacing w:val="9"/>
        </w:rPr>
        <w:t xml:space="preserve"> </w:t>
      </w:r>
      <w:r w:rsidRPr="00643FA5">
        <w:rPr>
          <w:rFonts w:ascii="Garamond" w:hAnsi="Garamond"/>
        </w:rPr>
        <w:t>I</w:t>
      </w:r>
      <w:r w:rsidRPr="00643FA5">
        <w:rPr>
          <w:rFonts w:ascii="Garamond" w:hAnsi="Garamond"/>
          <w:spacing w:val="9"/>
        </w:rPr>
        <w:t xml:space="preserve"> </w:t>
      </w:r>
      <w:r w:rsidRPr="00643FA5">
        <w:rPr>
          <w:rFonts w:ascii="Garamond" w:hAnsi="Garamond"/>
        </w:rPr>
        <w:t>–</w:t>
      </w:r>
      <w:r w:rsidRPr="00643FA5">
        <w:rPr>
          <w:rFonts w:ascii="Garamond" w:hAnsi="Garamond"/>
          <w:spacing w:val="10"/>
        </w:rPr>
        <w:t xml:space="preserve"> </w:t>
      </w:r>
      <w:r w:rsidRPr="00643FA5">
        <w:rPr>
          <w:rFonts w:ascii="Garamond" w:hAnsi="Garamond"/>
        </w:rPr>
        <w:t>POSTANOWIENIA</w:t>
      </w:r>
      <w:r w:rsidRPr="00643FA5">
        <w:rPr>
          <w:rFonts w:ascii="Garamond" w:hAnsi="Garamond"/>
          <w:spacing w:val="10"/>
        </w:rPr>
        <w:t xml:space="preserve"> </w:t>
      </w:r>
      <w:r w:rsidRPr="00643FA5">
        <w:rPr>
          <w:rFonts w:ascii="Garamond" w:hAnsi="Garamond"/>
        </w:rPr>
        <w:t>OGÓLNE</w:t>
      </w:r>
    </w:p>
    <w:p w14:paraId="47F17A70" w14:textId="77777777" w:rsidR="006553E6" w:rsidRPr="00643FA5" w:rsidRDefault="00E166B6" w:rsidP="006553E6">
      <w:pPr>
        <w:pStyle w:val="Tekstpodstawowy"/>
        <w:spacing w:line="276" w:lineRule="auto"/>
        <w:ind w:left="826" w:right="4178"/>
        <w:rPr>
          <w:rFonts w:ascii="Garamond" w:hAnsi="Garamond"/>
        </w:rPr>
      </w:pPr>
      <w:r w:rsidRPr="00643FA5">
        <w:rPr>
          <w:rFonts w:ascii="Garamond" w:hAnsi="Garamond"/>
        </w:rPr>
        <w:t>ROZDZIAŁ 1: Podstawy prawne</w:t>
      </w:r>
    </w:p>
    <w:p w14:paraId="04023969" w14:textId="3B871305" w:rsidR="008D4B12" w:rsidRPr="00643FA5" w:rsidRDefault="00E166B6" w:rsidP="006553E6">
      <w:pPr>
        <w:pStyle w:val="Tekstpodstawowy"/>
        <w:spacing w:line="276" w:lineRule="auto"/>
        <w:ind w:left="826" w:right="4178"/>
        <w:rPr>
          <w:rFonts w:ascii="Garamond" w:hAnsi="Garamond"/>
        </w:rPr>
      </w:pPr>
      <w:r w:rsidRPr="00643FA5">
        <w:rPr>
          <w:rFonts w:ascii="Garamond" w:hAnsi="Garamond"/>
        </w:rPr>
        <w:t>ROZDZIAŁ 2: Cel i zakres procedury</w:t>
      </w:r>
    </w:p>
    <w:p w14:paraId="64612F55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7F61C6F0" w14:textId="77777777" w:rsidR="008D4B12" w:rsidRPr="00643FA5" w:rsidRDefault="00E166B6" w:rsidP="006553E6">
      <w:pPr>
        <w:pStyle w:val="Tekstpodstawowy"/>
        <w:spacing w:line="276" w:lineRule="auto"/>
        <w:ind w:left="118"/>
        <w:rPr>
          <w:rFonts w:ascii="Garamond" w:hAnsi="Garamond"/>
        </w:rPr>
      </w:pPr>
      <w:r w:rsidRPr="00643FA5">
        <w:rPr>
          <w:rFonts w:ascii="Garamond" w:hAnsi="Garamond"/>
        </w:rPr>
        <w:t>CZĘŚĆ II – POSTANOWIENIA SZCZEGÓŁOWE</w:t>
      </w:r>
    </w:p>
    <w:p w14:paraId="4321FE0D" w14:textId="77777777" w:rsidR="006553E6" w:rsidRPr="00643FA5" w:rsidRDefault="00E166B6" w:rsidP="006553E6">
      <w:pPr>
        <w:pStyle w:val="Tekstpodstawowy"/>
        <w:spacing w:line="276" w:lineRule="auto"/>
        <w:ind w:left="826" w:right="4510"/>
        <w:rPr>
          <w:rFonts w:ascii="Garamond" w:hAnsi="Garamond"/>
        </w:rPr>
      </w:pPr>
      <w:r w:rsidRPr="00643FA5">
        <w:rPr>
          <w:rFonts w:ascii="Garamond" w:hAnsi="Garamond"/>
        </w:rPr>
        <w:t>ROZDZIAŁ 1: Założenia ogólne</w:t>
      </w:r>
    </w:p>
    <w:p w14:paraId="3A9FD873" w14:textId="2D8505B8" w:rsidR="004672D3" w:rsidRPr="00643FA5" w:rsidRDefault="00F126C5" w:rsidP="00F126C5">
      <w:pPr>
        <w:pStyle w:val="Tekstpodstawowy"/>
        <w:spacing w:line="276" w:lineRule="auto"/>
        <w:ind w:left="826" w:right="-26"/>
        <w:rPr>
          <w:rFonts w:ascii="Garamond" w:hAnsi="Garamond"/>
        </w:rPr>
      </w:pPr>
      <w:r w:rsidRPr="00643FA5">
        <w:rPr>
          <w:rFonts w:ascii="Garamond" w:hAnsi="Garamond"/>
        </w:rPr>
        <w:t xml:space="preserve">ROZDZIAŁ 2: </w:t>
      </w:r>
      <w:r w:rsidR="004672D3" w:rsidRPr="00643FA5">
        <w:rPr>
          <w:rFonts w:ascii="Garamond" w:hAnsi="Garamond"/>
        </w:rPr>
        <w:t>Weryfikacja stanu technicznego infrastruktury dydaktycznej oraz ocena adekwatności infrastruktury do prowadzonych zajęć dydaktycznych</w:t>
      </w:r>
    </w:p>
    <w:p w14:paraId="3952F9EE" w14:textId="77777777" w:rsidR="006553E6" w:rsidRPr="00643FA5" w:rsidRDefault="006553E6" w:rsidP="006553E6">
      <w:pPr>
        <w:pStyle w:val="Tekstpodstawowy"/>
        <w:spacing w:line="276" w:lineRule="auto"/>
        <w:ind w:left="826" w:right="97"/>
        <w:rPr>
          <w:rFonts w:ascii="Garamond" w:hAnsi="Garamond"/>
        </w:rPr>
      </w:pPr>
    </w:p>
    <w:p w14:paraId="70BE4BDC" w14:textId="77777777" w:rsidR="00AE2837" w:rsidRPr="00643FA5" w:rsidRDefault="00E166B6" w:rsidP="00AE2837">
      <w:pPr>
        <w:pStyle w:val="Tekstpodstawowy"/>
        <w:spacing w:line="276" w:lineRule="auto"/>
        <w:ind w:left="119" w:right="4179"/>
        <w:rPr>
          <w:rFonts w:ascii="Garamond" w:hAnsi="Garamond"/>
        </w:rPr>
      </w:pPr>
      <w:r w:rsidRPr="00643FA5">
        <w:rPr>
          <w:rFonts w:ascii="Garamond" w:hAnsi="Garamond"/>
        </w:rPr>
        <w:t>CZĘŚĆ III – POSTANOWIENIA KOŃCOWE</w:t>
      </w:r>
    </w:p>
    <w:p w14:paraId="4412072B" w14:textId="77777777" w:rsidR="00AE2837" w:rsidRPr="00643FA5" w:rsidRDefault="00AE2837" w:rsidP="00AE2837">
      <w:pPr>
        <w:pStyle w:val="Tekstpodstawowy"/>
        <w:spacing w:line="276" w:lineRule="auto"/>
        <w:ind w:left="119" w:right="4179"/>
        <w:rPr>
          <w:rFonts w:ascii="Garamond" w:hAnsi="Garamond"/>
        </w:rPr>
      </w:pPr>
    </w:p>
    <w:p w14:paraId="0920804A" w14:textId="4F712E82" w:rsidR="0078379A" w:rsidRPr="00643FA5" w:rsidRDefault="0078379A" w:rsidP="00AE2837">
      <w:pPr>
        <w:pStyle w:val="Tekstpodstawowy"/>
        <w:spacing w:line="276" w:lineRule="auto"/>
        <w:ind w:left="119" w:right="4179"/>
        <w:rPr>
          <w:rFonts w:ascii="Garamond" w:hAnsi="Garamond"/>
        </w:rPr>
      </w:pPr>
      <w:r w:rsidRPr="00643FA5">
        <w:rPr>
          <w:rFonts w:ascii="Garamond" w:hAnsi="Garamond" w:cs="Arial"/>
          <w:bCs/>
          <w:color w:val="000000" w:themeColor="text1"/>
        </w:rPr>
        <w:t>CZĘŚĆ IV – ZAŁĄCZNIKI</w:t>
      </w:r>
    </w:p>
    <w:p w14:paraId="4486E1AF" w14:textId="57C557FE" w:rsidR="00AE2837" w:rsidRPr="00643FA5" w:rsidRDefault="0078379A" w:rsidP="00AE2837">
      <w:pPr>
        <w:pStyle w:val="Akapitzlist"/>
        <w:spacing w:line="276" w:lineRule="auto"/>
        <w:ind w:left="0" w:firstLine="709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643FA5">
        <w:rPr>
          <w:rFonts w:ascii="Garamond" w:hAnsi="Garamond" w:cs="Arial"/>
          <w:bCs/>
          <w:color w:val="000000" w:themeColor="text1"/>
          <w:sz w:val="24"/>
          <w:szCs w:val="24"/>
        </w:rPr>
        <w:t>Załącznik nr 1 do procedury wydziałowej PW-0</w:t>
      </w:r>
      <w:r w:rsidR="00AE2837" w:rsidRPr="00643FA5"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Pr="00643FA5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(UR/USZJK/WIPiE/PW-0</w:t>
      </w:r>
      <w:r w:rsidR="00AE2837" w:rsidRPr="00643FA5"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Pr="00643FA5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/Z-1): </w:t>
      </w:r>
    </w:p>
    <w:p w14:paraId="5660FFD3" w14:textId="20377858" w:rsidR="008D4B12" w:rsidRPr="00643FA5" w:rsidRDefault="00AE2837" w:rsidP="009C37AE">
      <w:pPr>
        <w:pStyle w:val="Akapitzlist"/>
        <w:spacing w:line="276" w:lineRule="auto"/>
        <w:ind w:left="0" w:firstLine="709"/>
        <w:rPr>
          <w:rFonts w:ascii="Garamond" w:hAnsi="Garamond" w:cs="Arial"/>
          <w:bCs/>
          <w:color w:val="000000" w:themeColor="text1"/>
          <w:sz w:val="24"/>
          <w:szCs w:val="24"/>
        </w:rPr>
        <w:sectPr w:rsidR="008D4B12" w:rsidRPr="00643FA5">
          <w:pgSz w:w="11910" w:h="16840"/>
          <w:pgMar w:top="3440" w:right="1280" w:bottom="1180" w:left="1300" w:header="994" w:footer="988" w:gutter="0"/>
          <w:cols w:space="708"/>
        </w:sectPr>
      </w:pPr>
      <w:r w:rsidRPr="00643FA5">
        <w:rPr>
          <w:rFonts w:ascii="Garamond" w:hAnsi="Garamond"/>
          <w:sz w:val="24"/>
          <w:szCs w:val="24"/>
        </w:rPr>
        <w:t>Karta zgłoszeń nieprawidłowości</w:t>
      </w:r>
    </w:p>
    <w:p w14:paraId="624321DC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4476D774" w14:textId="77777777" w:rsidR="008D4B12" w:rsidRPr="00643FA5" w:rsidRDefault="00E166B6" w:rsidP="006553E6">
      <w:pPr>
        <w:pStyle w:val="Tekstpodstawowy"/>
        <w:spacing w:line="276" w:lineRule="auto"/>
        <w:ind w:left="118"/>
        <w:rPr>
          <w:rFonts w:ascii="Garamond" w:hAnsi="Garamond"/>
        </w:rPr>
      </w:pPr>
      <w:r w:rsidRPr="00643FA5">
        <w:rPr>
          <w:rFonts w:ascii="Garamond" w:hAnsi="Garamond"/>
        </w:rPr>
        <w:t>CZĘŚĆ</w:t>
      </w:r>
      <w:r w:rsidRPr="00643FA5">
        <w:rPr>
          <w:rFonts w:ascii="Garamond" w:hAnsi="Garamond"/>
          <w:spacing w:val="9"/>
        </w:rPr>
        <w:t xml:space="preserve"> </w:t>
      </w:r>
      <w:r w:rsidRPr="00643FA5">
        <w:rPr>
          <w:rFonts w:ascii="Garamond" w:hAnsi="Garamond"/>
        </w:rPr>
        <w:t>I</w:t>
      </w:r>
      <w:r w:rsidRPr="00643FA5">
        <w:rPr>
          <w:rFonts w:ascii="Garamond" w:hAnsi="Garamond"/>
          <w:spacing w:val="9"/>
        </w:rPr>
        <w:t xml:space="preserve"> </w:t>
      </w:r>
      <w:r w:rsidRPr="00643FA5">
        <w:rPr>
          <w:rFonts w:ascii="Garamond" w:hAnsi="Garamond"/>
        </w:rPr>
        <w:t>–</w:t>
      </w:r>
      <w:r w:rsidRPr="00643FA5">
        <w:rPr>
          <w:rFonts w:ascii="Garamond" w:hAnsi="Garamond"/>
          <w:spacing w:val="10"/>
        </w:rPr>
        <w:t xml:space="preserve"> </w:t>
      </w:r>
      <w:r w:rsidRPr="00643FA5">
        <w:rPr>
          <w:rFonts w:ascii="Garamond" w:hAnsi="Garamond"/>
        </w:rPr>
        <w:t>POSTANOWIENIA</w:t>
      </w:r>
      <w:r w:rsidRPr="00643FA5">
        <w:rPr>
          <w:rFonts w:ascii="Garamond" w:hAnsi="Garamond"/>
          <w:spacing w:val="10"/>
        </w:rPr>
        <w:t xml:space="preserve"> </w:t>
      </w:r>
      <w:r w:rsidRPr="00643FA5">
        <w:rPr>
          <w:rFonts w:ascii="Garamond" w:hAnsi="Garamond"/>
        </w:rPr>
        <w:t>OGÓLNE</w:t>
      </w:r>
    </w:p>
    <w:p w14:paraId="1E345183" w14:textId="77777777" w:rsidR="008D4B12" w:rsidRPr="00643FA5" w:rsidRDefault="00E166B6" w:rsidP="006553E6">
      <w:pPr>
        <w:pStyle w:val="Tekstpodstawowy"/>
        <w:spacing w:line="276" w:lineRule="auto"/>
        <w:ind w:left="826"/>
        <w:rPr>
          <w:rFonts w:ascii="Garamond" w:hAnsi="Garamond"/>
        </w:rPr>
      </w:pPr>
      <w:r w:rsidRPr="00643FA5">
        <w:rPr>
          <w:rFonts w:ascii="Garamond" w:hAnsi="Garamond"/>
          <w:spacing w:val="-1"/>
        </w:rPr>
        <w:t>ROZDZIAŁ</w:t>
      </w:r>
      <w:r w:rsidRPr="00643FA5">
        <w:rPr>
          <w:rFonts w:ascii="Garamond" w:hAnsi="Garamond"/>
          <w:spacing w:val="-14"/>
        </w:rPr>
        <w:t xml:space="preserve"> </w:t>
      </w:r>
      <w:r w:rsidRPr="00643FA5">
        <w:rPr>
          <w:rFonts w:ascii="Garamond" w:hAnsi="Garamond"/>
          <w:spacing w:val="-1"/>
        </w:rPr>
        <w:t>1:</w:t>
      </w:r>
      <w:r w:rsidRPr="00643FA5">
        <w:rPr>
          <w:rFonts w:ascii="Garamond" w:hAnsi="Garamond"/>
          <w:spacing w:val="-13"/>
        </w:rPr>
        <w:t xml:space="preserve"> </w:t>
      </w:r>
      <w:r w:rsidRPr="00643FA5">
        <w:rPr>
          <w:rFonts w:ascii="Garamond" w:hAnsi="Garamond"/>
        </w:rPr>
        <w:t>Podstawy</w:t>
      </w:r>
      <w:r w:rsidRPr="00643FA5">
        <w:rPr>
          <w:rFonts w:ascii="Garamond" w:hAnsi="Garamond"/>
          <w:spacing w:val="-15"/>
        </w:rPr>
        <w:t xml:space="preserve"> </w:t>
      </w:r>
      <w:r w:rsidRPr="00643FA5">
        <w:rPr>
          <w:rFonts w:ascii="Garamond" w:hAnsi="Garamond"/>
        </w:rPr>
        <w:t>prawne</w:t>
      </w:r>
    </w:p>
    <w:p w14:paraId="5827D64C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0B54F4EF" w14:textId="77777777" w:rsidR="008D4B12" w:rsidRPr="00643FA5" w:rsidRDefault="00E166B6" w:rsidP="006553E6">
      <w:pPr>
        <w:pStyle w:val="Tekstpodstawowy"/>
        <w:spacing w:line="276" w:lineRule="auto"/>
        <w:ind w:left="2615" w:right="2632"/>
        <w:jc w:val="center"/>
        <w:rPr>
          <w:rFonts w:ascii="Garamond" w:hAnsi="Garamond"/>
        </w:rPr>
      </w:pPr>
      <w:r w:rsidRPr="00643FA5">
        <w:rPr>
          <w:rFonts w:ascii="Garamond" w:hAnsi="Garamond"/>
        </w:rPr>
        <w:t>§</w:t>
      </w:r>
      <w:r w:rsidRPr="00643FA5">
        <w:rPr>
          <w:rFonts w:ascii="Garamond" w:hAnsi="Garamond"/>
          <w:spacing w:val="-12"/>
        </w:rPr>
        <w:t xml:space="preserve"> </w:t>
      </w:r>
      <w:r w:rsidRPr="00643FA5">
        <w:rPr>
          <w:rFonts w:ascii="Garamond" w:hAnsi="Garamond"/>
        </w:rPr>
        <w:t>1</w:t>
      </w:r>
    </w:p>
    <w:p w14:paraId="554527B3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95B8353" w14:textId="1EAFB18B" w:rsidR="00BA480E" w:rsidRPr="00643FA5" w:rsidRDefault="005835B3" w:rsidP="00BA480E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 w:rsidRPr="00643FA5">
        <w:rPr>
          <w:rFonts w:ascii="Garamond" w:hAnsi="Garamond"/>
        </w:rPr>
        <w:t xml:space="preserve">Ustawa z dnia 20 lipca 2018 r. — Prawo o szkolnictwie wyższym i nauce </w:t>
      </w:r>
      <w:r w:rsidR="00BA480E" w:rsidRPr="00643FA5">
        <w:rPr>
          <w:rFonts w:ascii="Garamond" w:hAnsi="Garamond"/>
        </w:rPr>
        <w:t>(t. jedn. Dz.U. z 202</w:t>
      </w:r>
      <w:r w:rsidR="004A28B5">
        <w:rPr>
          <w:rFonts w:ascii="Garamond" w:hAnsi="Garamond"/>
        </w:rPr>
        <w:t>3</w:t>
      </w:r>
      <w:r w:rsidR="00BA480E" w:rsidRPr="00643FA5">
        <w:rPr>
          <w:rFonts w:ascii="Garamond" w:hAnsi="Garamond"/>
        </w:rPr>
        <w:t xml:space="preserve"> r., poz. </w:t>
      </w:r>
      <w:r w:rsidR="004A28B5">
        <w:rPr>
          <w:rFonts w:ascii="Garamond" w:hAnsi="Garamond"/>
        </w:rPr>
        <w:t>742</w:t>
      </w:r>
      <w:r w:rsidR="00BA480E" w:rsidRPr="00643FA5">
        <w:rPr>
          <w:rFonts w:ascii="Garamond" w:hAnsi="Garamond"/>
        </w:rPr>
        <w:t xml:space="preserve"> z późn. zm.)</w:t>
      </w:r>
    </w:p>
    <w:p w14:paraId="7821BB34" w14:textId="05B49EEF" w:rsidR="005835B3" w:rsidRPr="00643FA5" w:rsidRDefault="005835B3" w:rsidP="006553E6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 w:rsidRPr="00643FA5">
        <w:rPr>
          <w:rFonts w:ascii="Garamond" w:hAnsi="Garamond"/>
        </w:rPr>
        <w:t>Rozporządzenie Ministra Nauki i Szkolnictwa W</w:t>
      </w:r>
      <w:r w:rsidR="004643BB" w:rsidRPr="00643FA5">
        <w:rPr>
          <w:rFonts w:ascii="Garamond" w:hAnsi="Garamond"/>
        </w:rPr>
        <w:t>yższego z dnia 12 września 2018</w:t>
      </w:r>
      <w:r w:rsidRPr="00643FA5">
        <w:rPr>
          <w:rFonts w:ascii="Garamond" w:hAnsi="Garamond"/>
        </w:rPr>
        <w:t xml:space="preserve">r. </w:t>
      </w:r>
      <w:r w:rsidRPr="00643FA5">
        <w:rPr>
          <w:rFonts w:ascii="Garamond" w:hAnsi="Garamond"/>
        </w:rPr>
        <w:br/>
        <w:t>w sprawie kryteriów oceny programowej (Dz. U. z 2018 r. poz. 1787)</w:t>
      </w:r>
    </w:p>
    <w:p w14:paraId="1F778665" w14:textId="608B0D3B" w:rsidR="00AE2837" w:rsidRPr="00643FA5" w:rsidRDefault="00AE2837" w:rsidP="00AE2837">
      <w:pPr>
        <w:pStyle w:val="Akapitzlist"/>
        <w:numPr>
          <w:ilvl w:val="0"/>
          <w:numId w:val="8"/>
        </w:numPr>
        <w:spacing w:line="276" w:lineRule="auto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476B90E8" w14:textId="75C9FA0F" w:rsidR="00AE2837" w:rsidRPr="00643FA5" w:rsidRDefault="00AE2837" w:rsidP="00AE2837">
      <w:pPr>
        <w:pStyle w:val="Akapitzlist"/>
        <w:numPr>
          <w:ilvl w:val="0"/>
          <w:numId w:val="8"/>
        </w:numPr>
        <w:suppressAutoHyphens/>
        <w:autoSpaceDE/>
        <w:autoSpaceDN/>
        <w:spacing w:line="276" w:lineRule="auto"/>
        <w:contextualSpacing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</w:p>
    <w:p w14:paraId="441A759C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461EB90A" w14:textId="77777777" w:rsidR="008D4B12" w:rsidRPr="00643FA5" w:rsidRDefault="00E166B6" w:rsidP="006553E6">
      <w:pPr>
        <w:pStyle w:val="Tekstpodstawowy"/>
        <w:spacing w:line="276" w:lineRule="auto"/>
        <w:ind w:left="826"/>
        <w:rPr>
          <w:rFonts w:ascii="Garamond" w:hAnsi="Garamond"/>
        </w:rPr>
      </w:pPr>
      <w:r w:rsidRPr="00643FA5">
        <w:rPr>
          <w:rFonts w:ascii="Garamond" w:hAnsi="Garamond"/>
          <w:spacing w:val="-1"/>
        </w:rPr>
        <w:t>ROZDZIAŁ</w:t>
      </w:r>
      <w:r w:rsidRPr="00643FA5">
        <w:rPr>
          <w:rFonts w:ascii="Garamond" w:hAnsi="Garamond"/>
          <w:spacing w:val="-14"/>
        </w:rPr>
        <w:t xml:space="preserve"> </w:t>
      </w:r>
      <w:r w:rsidRPr="00643FA5">
        <w:rPr>
          <w:rFonts w:ascii="Garamond" w:hAnsi="Garamond"/>
          <w:spacing w:val="-1"/>
        </w:rPr>
        <w:t>2:</w:t>
      </w:r>
      <w:r w:rsidRPr="00643FA5">
        <w:rPr>
          <w:rFonts w:ascii="Garamond" w:hAnsi="Garamond"/>
          <w:spacing w:val="-14"/>
        </w:rPr>
        <w:t xml:space="preserve"> </w:t>
      </w:r>
      <w:r w:rsidRPr="00643FA5">
        <w:rPr>
          <w:rFonts w:ascii="Garamond" w:hAnsi="Garamond"/>
          <w:spacing w:val="-1"/>
        </w:rPr>
        <w:t>Cel</w:t>
      </w:r>
      <w:r w:rsidRPr="00643FA5">
        <w:rPr>
          <w:rFonts w:ascii="Garamond" w:hAnsi="Garamond"/>
          <w:spacing w:val="-14"/>
        </w:rPr>
        <w:t xml:space="preserve"> </w:t>
      </w:r>
      <w:r w:rsidRPr="00643FA5">
        <w:rPr>
          <w:rFonts w:ascii="Garamond" w:hAnsi="Garamond"/>
          <w:spacing w:val="-1"/>
        </w:rPr>
        <w:t>i</w:t>
      </w:r>
      <w:r w:rsidRPr="00643FA5">
        <w:rPr>
          <w:rFonts w:ascii="Garamond" w:hAnsi="Garamond"/>
          <w:spacing w:val="-13"/>
        </w:rPr>
        <w:t xml:space="preserve"> </w:t>
      </w:r>
      <w:r w:rsidRPr="00643FA5">
        <w:rPr>
          <w:rFonts w:ascii="Garamond" w:hAnsi="Garamond"/>
          <w:spacing w:val="-1"/>
        </w:rPr>
        <w:t>zakres</w:t>
      </w:r>
      <w:r w:rsidRPr="00643FA5">
        <w:rPr>
          <w:rFonts w:ascii="Garamond" w:hAnsi="Garamond"/>
          <w:spacing w:val="-12"/>
        </w:rPr>
        <w:t xml:space="preserve"> </w:t>
      </w:r>
      <w:r w:rsidRPr="00643FA5">
        <w:rPr>
          <w:rFonts w:ascii="Garamond" w:hAnsi="Garamond"/>
        </w:rPr>
        <w:t>procedury</w:t>
      </w:r>
    </w:p>
    <w:p w14:paraId="23AD8688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30ED756" w14:textId="77777777" w:rsidR="008D4B12" w:rsidRPr="00643FA5" w:rsidRDefault="00E166B6" w:rsidP="006553E6">
      <w:pPr>
        <w:pStyle w:val="Tekstpodstawowy"/>
        <w:spacing w:line="276" w:lineRule="auto"/>
        <w:ind w:left="2615" w:right="2632"/>
        <w:jc w:val="center"/>
        <w:rPr>
          <w:rFonts w:ascii="Garamond" w:hAnsi="Garamond"/>
        </w:rPr>
      </w:pPr>
      <w:r w:rsidRPr="00643FA5">
        <w:rPr>
          <w:rFonts w:ascii="Garamond" w:hAnsi="Garamond"/>
        </w:rPr>
        <w:t>§</w:t>
      </w:r>
      <w:r w:rsidRPr="00643FA5">
        <w:rPr>
          <w:rFonts w:ascii="Garamond" w:hAnsi="Garamond"/>
          <w:spacing w:val="-12"/>
        </w:rPr>
        <w:t xml:space="preserve"> </w:t>
      </w:r>
      <w:r w:rsidRPr="00643FA5">
        <w:rPr>
          <w:rFonts w:ascii="Garamond" w:hAnsi="Garamond"/>
        </w:rPr>
        <w:t>2</w:t>
      </w:r>
    </w:p>
    <w:p w14:paraId="7B67E677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C015678" w14:textId="7E4386A0" w:rsidR="008D4B12" w:rsidRPr="00643FA5" w:rsidRDefault="00E166B6" w:rsidP="006553E6">
      <w:pPr>
        <w:pStyle w:val="Akapitzlist"/>
        <w:numPr>
          <w:ilvl w:val="0"/>
          <w:numId w:val="6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 xml:space="preserve">Celem procedury jest określenie zasad </w:t>
      </w:r>
      <w:r w:rsidR="005835B3" w:rsidRPr="00643FA5">
        <w:rPr>
          <w:rFonts w:ascii="Garamond" w:hAnsi="Garamond"/>
          <w:sz w:val="24"/>
          <w:szCs w:val="24"/>
        </w:rPr>
        <w:t>monitorowania stanu technicznego infrastruktury dydaktycznej oraz ocen</w:t>
      </w:r>
      <w:r w:rsidR="00B33790" w:rsidRPr="00643FA5">
        <w:rPr>
          <w:rFonts w:ascii="Garamond" w:hAnsi="Garamond"/>
          <w:sz w:val="24"/>
          <w:szCs w:val="24"/>
        </w:rPr>
        <w:t>a</w:t>
      </w:r>
      <w:r w:rsidR="005835B3" w:rsidRPr="00643FA5">
        <w:rPr>
          <w:rFonts w:ascii="Garamond" w:hAnsi="Garamond"/>
          <w:sz w:val="24"/>
          <w:szCs w:val="24"/>
        </w:rPr>
        <w:t xml:space="preserve"> adekwatności infrastruktury do prowadzonych zajęć dydaktycznych w aspekcie jakości kształcenia </w:t>
      </w:r>
      <w:r w:rsidRPr="00643FA5">
        <w:rPr>
          <w:rFonts w:ascii="Garamond" w:hAnsi="Garamond"/>
          <w:sz w:val="24"/>
          <w:szCs w:val="24"/>
        </w:rPr>
        <w:t>na Wydziale Inżynierii Produkcji i Energetyki</w:t>
      </w:r>
      <w:r w:rsidR="00F126C5" w:rsidRPr="00643FA5">
        <w:rPr>
          <w:rFonts w:ascii="Garamond" w:hAnsi="Garamond"/>
          <w:sz w:val="24"/>
          <w:szCs w:val="24"/>
        </w:rPr>
        <w:t xml:space="preserve"> (WIPiE)</w:t>
      </w:r>
      <w:r w:rsidRPr="00643FA5">
        <w:rPr>
          <w:rFonts w:ascii="Garamond" w:hAnsi="Garamond"/>
          <w:sz w:val="24"/>
          <w:szCs w:val="24"/>
        </w:rPr>
        <w:t>.</w:t>
      </w:r>
    </w:p>
    <w:p w14:paraId="025A857A" w14:textId="252C0637" w:rsidR="008D4B12" w:rsidRPr="00643FA5" w:rsidRDefault="005835B3" w:rsidP="006553E6">
      <w:pPr>
        <w:pStyle w:val="Akapitzlist"/>
        <w:numPr>
          <w:ilvl w:val="0"/>
          <w:numId w:val="6"/>
        </w:numPr>
        <w:tabs>
          <w:tab w:val="left" w:pos="547"/>
        </w:tabs>
        <w:spacing w:line="276" w:lineRule="auto"/>
        <w:ind w:right="135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Procedura obejmuje monitorowanie stanu technicznego infrastruktury dydaktycznej Wydziału</w:t>
      </w:r>
      <w:r w:rsidR="004E10DF" w:rsidRPr="00643FA5">
        <w:rPr>
          <w:rFonts w:ascii="Garamond" w:hAnsi="Garamond"/>
          <w:sz w:val="24"/>
          <w:szCs w:val="24"/>
        </w:rPr>
        <w:t>,</w:t>
      </w:r>
      <w:r w:rsidRPr="00643FA5">
        <w:rPr>
          <w:rFonts w:ascii="Garamond" w:hAnsi="Garamond"/>
          <w:sz w:val="24"/>
          <w:szCs w:val="24"/>
        </w:rPr>
        <w:t xml:space="preserve"> ocenę adekwatności infrastruktury do prowadzonych zajęć dydaktycznych </w:t>
      </w:r>
      <w:r w:rsidR="00AE2837" w:rsidRPr="00643FA5">
        <w:rPr>
          <w:rFonts w:ascii="Garamond" w:hAnsi="Garamond"/>
          <w:sz w:val="24"/>
          <w:szCs w:val="24"/>
        </w:rPr>
        <w:br/>
      </w:r>
      <w:r w:rsidRPr="00643FA5">
        <w:rPr>
          <w:rFonts w:ascii="Garamond" w:hAnsi="Garamond"/>
          <w:sz w:val="24"/>
          <w:szCs w:val="24"/>
        </w:rPr>
        <w:t>w aspekcie jakości kształcenia</w:t>
      </w:r>
      <w:r w:rsidR="004E10DF" w:rsidRPr="00643FA5">
        <w:rPr>
          <w:rFonts w:ascii="Garamond" w:hAnsi="Garamond"/>
          <w:sz w:val="24"/>
          <w:szCs w:val="24"/>
        </w:rPr>
        <w:t xml:space="preserve"> oraz bezpieczeństwa realizacji zajęć</w:t>
      </w:r>
      <w:r w:rsidR="00E166B6" w:rsidRPr="00643FA5">
        <w:rPr>
          <w:rFonts w:ascii="Garamond" w:hAnsi="Garamond"/>
          <w:sz w:val="24"/>
          <w:szCs w:val="24"/>
        </w:rPr>
        <w:t>.</w:t>
      </w:r>
    </w:p>
    <w:p w14:paraId="7F9652C0" w14:textId="77777777" w:rsidR="004672D3" w:rsidRPr="00643FA5" w:rsidRDefault="004672D3" w:rsidP="006553E6">
      <w:pPr>
        <w:tabs>
          <w:tab w:val="left" w:pos="547"/>
        </w:tabs>
        <w:spacing w:line="276" w:lineRule="auto"/>
        <w:ind w:right="135"/>
        <w:rPr>
          <w:rFonts w:ascii="Garamond" w:hAnsi="Garamond"/>
          <w:sz w:val="24"/>
          <w:szCs w:val="24"/>
        </w:rPr>
      </w:pPr>
    </w:p>
    <w:p w14:paraId="65BF3AF6" w14:textId="77777777" w:rsidR="008D4B12" w:rsidRPr="00643FA5" w:rsidRDefault="00E166B6" w:rsidP="006553E6">
      <w:pPr>
        <w:pStyle w:val="Tekstpodstawowy"/>
        <w:spacing w:line="276" w:lineRule="auto"/>
        <w:ind w:left="118"/>
        <w:rPr>
          <w:rFonts w:ascii="Garamond" w:hAnsi="Garamond"/>
        </w:rPr>
      </w:pPr>
      <w:r w:rsidRPr="00643FA5">
        <w:rPr>
          <w:rFonts w:ascii="Garamond" w:hAnsi="Garamond"/>
        </w:rPr>
        <w:t>CZĘŚĆ</w:t>
      </w:r>
      <w:r w:rsidRPr="00643FA5">
        <w:rPr>
          <w:rFonts w:ascii="Garamond" w:hAnsi="Garamond"/>
          <w:spacing w:val="9"/>
        </w:rPr>
        <w:t xml:space="preserve"> </w:t>
      </w:r>
      <w:r w:rsidRPr="00643FA5">
        <w:rPr>
          <w:rFonts w:ascii="Garamond" w:hAnsi="Garamond"/>
        </w:rPr>
        <w:t>II</w:t>
      </w:r>
      <w:r w:rsidRPr="00643FA5">
        <w:rPr>
          <w:rFonts w:ascii="Garamond" w:hAnsi="Garamond"/>
          <w:spacing w:val="8"/>
        </w:rPr>
        <w:t xml:space="preserve"> </w:t>
      </w:r>
      <w:r w:rsidRPr="00643FA5">
        <w:rPr>
          <w:rFonts w:ascii="Garamond" w:hAnsi="Garamond"/>
        </w:rPr>
        <w:t>–</w:t>
      </w:r>
      <w:r w:rsidRPr="00643FA5">
        <w:rPr>
          <w:rFonts w:ascii="Garamond" w:hAnsi="Garamond"/>
          <w:spacing w:val="9"/>
        </w:rPr>
        <w:t xml:space="preserve"> </w:t>
      </w:r>
      <w:r w:rsidRPr="00643FA5">
        <w:rPr>
          <w:rFonts w:ascii="Garamond" w:hAnsi="Garamond"/>
        </w:rPr>
        <w:t>POSTANOWIENIA</w:t>
      </w:r>
      <w:r w:rsidRPr="00643FA5">
        <w:rPr>
          <w:rFonts w:ascii="Garamond" w:hAnsi="Garamond"/>
          <w:spacing w:val="10"/>
        </w:rPr>
        <w:t xml:space="preserve"> </w:t>
      </w:r>
      <w:r w:rsidRPr="00643FA5">
        <w:rPr>
          <w:rFonts w:ascii="Garamond" w:hAnsi="Garamond"/>
        </w:rPr>
        <w:t>SZCZEGÓŁOWE</w:t>
      </w:r>
    </w:p>
    <w:p w14:paraId="7445DE8F" w14:textId="77777777" w:rsidR="008D4B12" w:rsidRPr="00643FA5" w:rsidRDefault="00E166B6" w:rsidP="006553E6">
      <w:pPr>
        <w:pStyle w:val="Tekstpodstawowy"/>
        <w:spacing w:line="276" w:lineRule="auto"/>
        <w:ind w:left="826"/>
        <w:rPr>
          <w:rFonts w:ascii="Garamond" w:hAnsi="Garamond"/>
        </w:rPr>
      </w:pPr>
      <w:r w:rsidRPr="00643FA5">
        <w:rPr>
          <w:rFonts w:ascii="Garamond" w:hAnsi="Garamond"/>
        </w:rPr>
        <w:t>ROZDZIAŁ</w:t>
      </w:r>
      <w:r w:rsidRPr="00643FA5">
        <w:rPr>
          <w:rFonts w:ascii="Garamond" w:hAnsi="Garamond"/>
          <w:spacing w:val="-11"/>
        </w:rPr>
        <w:t xml:space="preserve"> </w:t>
      </w:r>
      <w:r w:rsidRPr="00643FA5">
        <w:rPr>
          <w:rFonts w:ascii="Garamond" w:hAnsi="Garamond"/>
        </w:rPr>
        <w:t>1:</w:t>
      </w:r>
      <w:r w:rsidRPr="00643FA5">
        <w:rPr>
          <w:rFonts w:ascii="Garamond" w:hAnsi="Garamond"/>
          <w:spacing w:val="-9"/>
        </w:rPr>
        <w:t xml:space="preserve"> </w:t>
      </w:r>
      <w:r w:rsidRPr="00643FA5">
        <w:rPr>
          <w:rFonts w:ascii="Garamond" w:hAnsi="Garamond"/>
        </w:rPr>
        <w:t>Założenia</w:t>
      </w:r>
      <w:r w:rsidRPr="00643FA5">
        <w:rPr>
          <w:rFonts w:ascii="Garamond" w:hAnsi="Garamond"/>
          <w:spacing w:val="-11"/>
        </w:rPr>
        <w:t xml:space="preserve"> </w:t>
      </w:r>
      <w:r w:rsidRPr="00643FA5">
        <w:rPr>
          <w:rFonts w:ascii="Garamond" w:hAnsi="Garamond"/>
        </w:rPr>
        <w:t>ogólne</w:t>
      </w:r>
    </w:p>
    <w:p w14:paraId="37781A12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DD69799" w14:textId="0A5F3971" w:rsidR="008D4B12" w:rsidRPr="00643FA5" w:rsidRDefault="00E166B6" w:rsidP="0052034F">
      <w:pPr>
        <w:pStyle w:val="Tekstpodstawowy"/>
        <w:spacing w:line="276" w:lineRule="auto"/>
        <w:ind w:left="2616" w:right="2632"/>
        <w:jc w:val="center"/>
        <w:rPr>
          <w:rFonts w:ascii="Garamond" w:hAnsi="Garamond"/>
        </w:rPr>
      </w:pPr>
      <w:r w:rsidRPr="00643FA5">
        <w:rPr>
          <w:rFonts w:ascii="Garamond" w:hAnsi="Garamond"/>
        </w:rPr>
        <w:t>§</w:t>
      </w:r>
      <w:r w:rsidRPr="00643FA5">
        <w:rPr>
          <w:rFonts w:ascii="Garamond" w:hAnsi="Garamond"/>
          <w:spacing w:val="-11"/>
        </w:rPr>
        <w:t xml:space="preserve"> </w:t>
      </w:r>
      <w:r w:rsidRPr="00643FA5">
        <w:rPr>
          <w:rFonts w:ascii="Garamond" w:hAnsi="Garamond"/>
        </w:rPr>
        <w:t>3</w:t>
      </w:r>
    </w:p>
    <w:p w14:paraId="022B550C" w14:textId="77777777" w:rsidR="0052034F" w:rsidRPr="00643FA5" w:rsidRDefault="0052034F" w:rsidP="0052034F">
      <w:pPr>
        <w:pStyle w:val="Tekstpodstawowy"/>
        <w:spacing w:line="276" w:lineRule="auto"/>
        <w:ind w:left="2616" w:right="2632"/>
        <w:jc w:val="center"/>
        <w:rPr>
          <w:rFonts w:ascii="Garamond" w:hAnsi="Garamond"/>
        </w:rPr>
      </w:pPr>
    </w:p>
    <w:p w14:paraId="0C82AC2A" w14:textId="77777777" w:rsidR="005835B3" w:rsidRPr="00643FA5" w:rsidRDefault="005835B3" w:rsidP="006553E6">
      <w:pPr>
        <w:pStyle w:val="TableParagraph"/>
        <w:numPr>
          <w:ilvl w:val="0"/>
          <w:numId w:val="9"/>
        </w:numPr>
        <w:tabs>
          <w:tab w:val="left" w:pos="329"/>
        </w:tabs>
        <w:spacing w:line="276" w:lineRule="auto"/>
        <w:ind w:hanging="222"/>
        <w:jc w:val="both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Stan</w:t>
      </w:r>
      <w:r w:rsidRPr="00643FA5">
        <w:rPr>
          <w:rFonts w:ascii="Garamond" w:hAnsi="Garamond"/>
          <w:spacing w:val="-5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infrastruktury</w:t>
      </w:r>
      <w:r w:rsidRPr="00643FA5">
        <w:rPr>
          <w:rFonts w:ascii="Garamond" w:hAnsi="Garamond"/>
          <w:spacing w:val="-5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dydaktycznej</w:t>
      </w:r>
      <w:r w:rsidRPr="00643FA5">
        <w:rPr>
          <w:rFonts w:ascii="Garamond" w:hAnsi="Garamond"/>
          <w:spacing w:val="-3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Wydziału</w:t>
      </w:r>
      <w:r w:rsidRPr="00643FA5">
        <w:rPr>
          <w:rFonts w:ascii="Garamond" w:hAnsi="Garamond"/>
          <w:spacing w:val="-2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Inżynierii</w:t>
      </w:r>
      <w:r w:rsidRPr="00643FA5">
        <w:rPr>
          <w:rFonts w:ascii="Garamond" w:hAnsi="Garamond"/>
          <w:spacing w:val="-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Produkcji</w:t>
      </w:r>
      <w:r w:rsidRPr="00643FA5">
        <w:rPr>
          <w:rFonts w:ascii="Garamond" w:hAnsi="Garamond"/>
          <w:spacing w:val="-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i</w:t>
      </w:r>
      <w:r w:rsidRPr="00643FA5">
        <w:rPr>
          <w:rFonts w:ascii="Garamond" w:hAnsi="Garamond"/>
          <w:spacing w:val="-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Energetyki</w:t>
      </w:r>
      <w:r w:rsidRPr="00643FA5">
        <w:rPr>
          <w:rFonts w:ascii="Garamond" w:hAnsi="Garamond"/>
          <w:spacing w:val="-4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jest</w:t>
      </w:r>
      <w:r w:rsidRPr="00643FA5">
        <w:rPr>
          <w:rFonts w:ascii="Garamond" w:hAnsi="Garamond"/>
          <w:spacing w:val="-2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monitorowany</w:t>
      </w:r>
      <w:r w:rsidRPr="00643FA5">
        <w:rPr>
          <w:rFonts w:ascii="Garamond" w:hAnsi="Garamond"/>
          <w:spacing w:val="-2"/>
          <w:sz w:val="24"/>
          <w:szCs w:val="24"/>
        </w:rPr>
        <w:t xml:space="preserve"> </w:t>
      </w:r>
      <w:r w:rsidRPr="00643FA5">
        <w:rPr>
          <w:rFonts w:ascii="Garamond" w:hAnsi="Garamond"/>
          <w:spacing w:val="-2"/>
          <w:sz w:val="24"/>
          <w:szCs w:val="24"/>
        </w:rPr>
        <w:br/>
      </w:r>
      <w:r w:rsidRPr="00643FA5">
        <w:rPr>
          <w:rFonts w:ascii="Garamond" w:hAnsi="Garamond"/>
          <w:sz w:val="24"/>
          <w:szCs w:val="24"/>
        </w:rPr>
        <w:t>w</w:t>
      </w:r>
      <w:r w:rsidRPr="00643FA5">
        <w:rPr>
          <w:rFonts w:ascii="Garamond" w:hAnsi="Garamond"/>
          <w:spacing w:val="-5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sposób</w:t>
      </w:r>
      <w:r w:rsidRPr="00643FA5">
        <w:rPr>
          <w:rFonts w:ascii="Garamond" w:hAnsi="Garamond"/>
          <w:spacing w:val="-5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ciągły.</w:t>
      </w:r>
    </w:p>
    <w:p w14:paraId="0C138A19" w14:textId="78BD26A1" w:rsidR="005835B3" w:rsidRPr="00643FA5" w:rsidRDefault="005835B3" w:rsidP="006553E6">
      <w:pPr>
        <w:pStyle w:val="TableParagraph"/>
        <w:numPr>
          <w:ilvl w:val="0"/>
          <w:numId w:val="9"/>
        </w:numPr>
        <w:tabs>
          <w:tab w:val="left" w:pos="329"/>
        </w:tabs>
        <w:spacing w:line="276" w:lineRule="auto"/>
        <w:ind w:hanging="222"/>
        <w:jc w:val="both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Okresowa</w:t>
      </w:r>
      <w:r w:rsidRPr="00643FA5">
        <w:rPr>
          <w:rFonts w:ascii="Garamond" w:hAnsi="Garamond"/>
          <w:spacing w:val="-3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kontrola</w:t>
      </w:r>
      <w:r w:rsidRPr="00643FA5">
        <w:rPr>
          <w:rFonts w:ascii="Garamond" w:hAnsi="Garamond"/>
          <w:spacing w:val="-5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stanu</w:t>
      </w:r>
      <w:r w:rsidRPr="00643FA5">
        <w:rPr>
          <w:rFonts w:ascii="Garamond" w:hAnsi="Garamond"/>
          <w:spacing w:val="-6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infrastruktury</w:t>
      </w:r>
      <w:r w:rsidRPr="00643FA5">
        <w:rPr>
          <w:rFonts w:ascii="Garamond" w:hAnsi="Garamond"/>
          <w:spacing w:val="-2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dydaktycznej</w:t>
      </w:r>
      <w:r w:rsidRPr="00643FA5">
        <w:rPr>
          <w:rFonts w:ascii="Garamond" w:hAnsi="Garamond"/>
          <w:spacing w:val="-2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wykonywana</w:t>
      </w:r>
      <w:r w:rsidRPr="00643FA5">
        <w:rPr>
          <w:rFonts w:ascii="Garamond" w:hAnsi="Garamond"/>
          <w:spacing w:val="-3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jest</w:t>
      </w:r>
      <w:r w:rsidRPr="00643FA5">
        <w:rPr>
          <w:rFonts w:ascii="Garamond" w:hAnsi="Garamond"/>
          <w:spacing w:val="-2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przez</w:t>
      </w:r>
      <w:r w:rsidRPr="00643FA5">
        <w:rPr>
          <w:rFonts w:ascii="Garamond" w:hAnsi="Garamond"/>
          <w:spacing w:val="-2"/>
          <w:sz w:val="24"/>
          <w:szCs w:val="24"/>
        </w:rPr>
        <w:t xml:space="preserve"> komisję powołaną przez Dziekana Wydziału. </w:t>
      </w:r>
    </w:p>
    <w:p w14:paraId="0B7FE5A1" w14:textId="77777777" w:rsidR="00D35D69" w:rsidRPr="00643FA5" w:rsidRDefault="00D35D69" w:rsidP="00D35D69">
      <w:pPr>
        <w:pStyle w:val="TableParagraph"/>
        <w:tabs>
          <w:tab w:val="left" w:pos="329"/>
        </w:tabs>
        <w:spacing w:line="276" w:lineRule="auto"/>
        <w:ind w:left="328"/>
        <w:jc w:val="both"/>
        <w:rPr>
          <w:rFonts w:ascii="Garamond" w:hAnsi="Garamond"/>
          <w:sz w:val="24"/>
          <w:szCs w:val="24"/>
        </w:rPr>
      </w:pPr>
    </w:p>
    <w:p w14:paraId="73725D76" w14:textId="77777777" w:rsidR="00D35D69" w:rsidRPr="00643FA5" w:rsidRDefault="00D35D69" w:rsidP="00D35D69">
      <w:pPr>
        <w:pStyle w:val="TableParagraph"/>
        <w:tabs>
          <w:tab w:val="left" w:pos="329"/>
        </w:tabs>
        <w:spacing w:line="276" w:lineRule="auto"/>
        <w:ind w:left="328"/>
        <w:jc w:val="both"/>
        <w:rPr>
          <w:rFonts w:ascii="Garamond" w:hAnsi="Garamond"/>
          <w:sz w:val="24"/>
          <w:szCs w:val="24"/>
        </w:rPr>
      </w:pPr>
    </w:p>
    <w:p w14:paraId="3C4C55D1" w14:textId="77777777" w:rsidR="00D35D69" w:rsidRPr="00643FA5" w:rsidRDefault="00D35D69" w:rsidP="00D35D69">
      <w:pPr>
        <w:pStyle w:val="TableParagraph"/>
        <w:tabs>
          <w:tab w:val="left" w:pos="389"/>
        </w:tabs>
        <w:spacing w:line="276" w:lineRule="auto"/>
        <w:ind w:left="390" w:right="102"/>
        <w:jc w:val="both"/>
        <w:rPr>
          <w:rFonts w:ascii="Garamond" w:hAnsi="Garamond"/>
          <w:sz w:val="24"/>
          <w:szCs w:val="24"/>
        </w:rPr>
      </w:pPr>
    </w:p>
    <w:p w14:paraId="049EDBC5" w14:textId="4498FDC5" w:rsidR="0052034F" w:rsidRPr="00643FA5" w:rsidRDefault="005835B3" w:rsidP="006553E6">
      <w:pPr>
        <w:pStyle w:val="TableParagraph"/>
        <w:numPr>
          <w:ilvl w:val="0"/>
          <w:numId w:val="9"/>
        </w:numPr>
        <w:tabs>
          <w:tab w:val="left" w:pos="389"/>
        </w:tabs>
        <w:spacing w:line="276" w:lineRule="auto"/>
        <w:ind w:left="390" w:right="102" w:hanging="284"/>
        <w:jc w:val="both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Pracownicy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="00302C91" w:rsidRPr="00643FA5">
        <w:rPr>
          <w:rFonts w:ascii="Garamond" w:hAnsi="Garamond"/>
          <w:spacing w:val="1"/>
          <w:sz w:val="24"/>
          <w:szCs w:val="24"/>
        </w:rPr>
        <w:t xml:space="preserve">i studenci </w:t>
      </w:r>
      <w:r w:rsidRPr="00643FA5">
        <w:rPr>
          <w:rFonts w:ascii="Garamond" w:hAnsi="Garamond"/>
          <w:sz w:val="24"/>
          <w:szCs w:val="24"/>
        </w:rPr>
        <w:t>Wydziału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monitorują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stan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infrastruktury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na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bieżąco.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="00302C91" w:rsidRPr="00643FA5">
        <w:rPr>
          <w:rFonts w:ascii="Garamond" w:hAnsi="Garamond"/>
          <w:sz w:val="24"/>
          <w:szCs w:val="24"/>
        </w:rPr>
        <w:t xml:space="preserve">Studenci zgłaszają nieprawidłowości </w:t>
      </w:r>
      <w:r w:rsidR="0052034F" w:rsidRPr="00643FA5">
        <w:rPr>
          <w:rFonts w:ascii="Garamond" w:hAnsi="Garamond"/>
          <w:sz w:val="24"/>
          <w:szCs w:val="24"/>
        </w:rPr>
        <w:t xml:space="preserve">w działaniu oraz uszkodzenia infrastruktury </w:t>
      </w:r>
      <w:r w:rsidR="00302C91" w:rsidRPr="00643FA5">
        <w:rPr>
          <w:rFonts w:ascii="Garamond" w:hAnsi="Garamond"/>
          <w:sz w:val="24"/>
          <w:szCs w:val="24"/>
        </w:rPr>
        <w:t xml:space="preserve">prowadzącemu zajęcia. </w:t>
      </w:r>
    </w:p>
    <w:p w14:paraId="007DAE3F" w14:textId="4DBA9F9A" w:rsidR="0052034F" w:rsidRPr="00643FA5" w:rsidRDefault="005835B3" w:rsidP="006553E6">
      <w:pPr>
        <w:pStyle w:val="TableParagraph"/>
        <w:numPr>
          <w:ilvl w:val="0"/>
          <w:numId w:val="9"/>
        </w:numPr>
        <w:tabs>
          <w:tab w:val="left" w:pos="389"/>
        </w:tabs>
        <w:spacing w:line="276" w:lineRule="auto"/>
        <w:ind w:left="390" w:right="102" w:hanging="284"/>
        <w:jc w:val="both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Wszelkie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nieprawidłowości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w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działaniu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sprzętu i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awarie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="00763D58" w:rsidRPr="00643FA5">
        <w:rPr>
          <w:rFonts w:ascii="Garamond" w:hAnsi="Garamond"/>
          <w:spacing w:val="1"/>
          <w:sz w:val="24"/>
          <w:szCs w:val="24"/>
        </w:rPr>
        <w:t xml:space="preserve">prowadzący zajęcia ma obowiązek </w:t>
      </w:r>
      <w:r w:rsidRPr="00643FA5">
        <w:rPr>
          <w:rFonts w:ascii="Garamond" w:hAnsi="Garamond"/>
          <w:sz w:val="24"/>
          <w:szCs w:val="24"/>
        </w:rPr>
        <w:t>odnotow</w:t>
      </w:r>
      <w:r w:rsidR="00763D58" w:rsidRPr="00643FA5">
        <w:rPr>
          <w:rFonts w:ascii="Garamond" w:hAnsi="Garamond"/>
          <w:sz w:val="24"/>
          <w:szCs w:val="24"/>
        </w:rPr>
        <w:t xml:space="preserve">ać w </w:t>
      </w:r>
      <w:r w:rsidRPr="00643FA5">
        <w:rPr>
          <w:rFonts w:ascii="Garamond" w:hAnsi="Garamond"/>
          <w:sz w:val="24"/>
          <w:szCs w:val="24"/>
        </w:rPr>
        <w:t>k</w:t>
      </w:r>
      <w:r w:rsidR="00763D58" w:rsidRPr="00643FA5">
        <w:rPr>
          <w:rFonts w:ascii="Garamond" w:hAnsi="Garamond"/>
          <w:sz w:val="24"/>
          <w:szCs w:val="24"/>
        </w:rPr>
        <w:t>arcie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="00763D58" w:rsidRPr="00643FA5">
        <w:rPr>
          <w:rFonts w:ascii="Garamond" w:hAnsi="Garamond"/>
          <w:sz w:val="24"/>
          <w:szCs w:val="24"/>
        </w:rPr>
        <w:t>zgłoszeń nieprawidłowośc</w:t>
      </w:r>
      <w:r w:rsidR="00302C91" w:rsidRPr="00643FA5">
        <w:rPr>
          <w:rFonts w:ascii="Garamond" w:hAnsi="Garamond"/>
          <w:sz w:val="24"/>
          <w:szCs w:val="24"/>
        </w:rPr>
        <w:t>i</w:t>
      </w:r>
      <w:r w:rsidR="0013697B" w:rsidRPr="00643FA5">
        <w:rPr>
          <w:rFonts w:ascii="Garamond" w:hAnsi="Garamond"/>
          <w:sz w:val="24"/>
          <w:szCs w:val="24"/>
        </w:rPr>
        <w:t xml:space="preserve"> </w:t>
      </w:r>
      <w:r w:rsidR="0013697B" w:rsidRPr="00643FA5">
        <w:rPr>
          <w:rFonts w:ascii="Garamond" w:hAnsi="Garamond" w:cs="Arial"/>
          <w:bCs/>
          <w:sz w:val="24"/>
          <w:szCs w:val="24"/>
        </w:rPr>
        <w:t>(</w:t>
      </w:r>
      <w:r w:rsidR="0013697B" w:rsidRPr="00643FA5">
        <w:rPr>
          <w:rFonts w:ascii="Garamond" w:hAnsi="Garamond" w:cs="Arial"/>
          <w:b/>
          <w:sz w:val="24"/>
          <w:szCs w:val="24"/>
        </w:rPr>
        <w:t>Załącznik nr 1</w:t>
      </w:r>
      <w:r w:rsidR="0013697B" w:rsidRPr="00643FA5">
        <w:rPr>
          <w:rFonts w:ascii="Garamond" w:hAnsi="Garamond" w:cs="Arial"/>
          <w:bCs/>
          <w:sz w:val="24"/>
          <w:szCs w:val="24"/>
        </w:rPr>
        <w:t>)</w:t>
      </w:r>
      <w:r w:rsidRPr="00643FA5">
        <w:rPr>
          <w:rFonts w:ascii="Garamond" w:hAnsi="Garamond"/>
          <w:sz w:val="24"/>
          <w:szCs w:val="24"/>
        </w:rPr>
        <w:t xml:space="preserve">. </w:t>
      </w:r>
    </w:p>
    <w:p w14:paraId="64A59574" w14:textId="6B8D2C3B" w:rsidR="005835B3" w:rsidRPr="00643FA5" w:rsidRDefault="005835B3" w:rsidP="006553E6">
      <w:pPr>
        <w:pStyle w:val="TableParagraph"/>
        <w:numPr>
          <w:ilvl w:val="0"/>
          <w:numId w:val="9"/>
        </w:numPr>
        <w:tabs>
          <w:tab w:val="left" w:pos="389"/>
        </w:tabs>
        <w:spacing w:line="276" w:lineRule="auto"/>
        <w:ind w:left="390" w:right="102" w:hanging="284"/>
        <w:jc w:val="both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Wpisy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="0052034F" w:rsidRPr="00643FA5">
        <w:rPr>
          <w:rFonts w:ascii="Garamond" w:hAnsi="Garamond"/>
          <w:sz w:val="24"/>
          <w:szCs w:val="24"/>
        </w:rPr>
        <w:t>w karcie</w:t>
      </w:r>
      <w:r w:rsidR="0052034F"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="0052034F" w:rsidRPr="00643FA5">
        <w:rPr>
          <w:rFonts w:ascii="Garamond" w:hAnsi="Garamond"/>
          <w:sz w:val="24"/>
          <w:szCs w:val="24"/>
        </w:rPr>
        <w:t xml:space="preserve">zgłoszeń nieprawidłowości </w:t>
      </w:r>
      <w:r w:rsidRPr="00643FA5">
        <w:rPr>
          <w:rFonts w:ascii="Garamond" w:hAnsi="Garamond"/>
          <w:sz w:val="24"/>
          <w:szCs w:val="24"/>
        </w:rPr>
        <w:t>są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monitorowane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="00DB7F4F" w:rsidRPr="00643FA5">
        <w:rPr>
          <w:rFonts w:ascii="Garamond" w:hAnsi="Garamond"/>
          <w:sz w:val="24"/>
          <w:szCs w:val="24"/>
        </w:rPr>
        <w:t>nie rzadziej niż raz w tygodniu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przez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="0052034F" w:rsidRPr="00643FA5">
        <w:rPr>
          <w:rFonts w:ascii="Garamond" w:hAnsi="Garamond"/>
          <w:sz w:val="24"/>
          <w:szCs w:val="24"/>
        </w:rPr>
        <w:t>osobę dokonującą kontroli</w:t>
      </w:r>
      <w:r w:rsidRPr="00643FA5">
        <w:rPr>
          <w:rFonts w:ascii="Garamond" w:hAnsi="Garamond"/>
          <w:sz w:val="24"/>
          <w:szCs w:val="24"/>
        </w:rPr>
        <w:t>.</w:t>
      </w:r>
    </w:p>
    <w:p w14:paraId="153DC163" w14:textId="3FF17E18" w:rsidR="00763D58" w:rsidRPr="00643FA5" w:rsidRDefault="00763D58" w:rsidP="006553E6">
      <w:pPr>
        <w:pStyle w:val="TableParagraph"/>
        <w:numPr>
          <w:ilvl w:val="0"/>
          <w:numId w:val="9"/>
        </w:numPr>
        <w:tabs>
          <w:tab w:val="left" w:pos="389"/>
        </w:tabs>
        <w:spacing w:line="276" w:lineRule="auto"/>
        <w:ind w:left="390" w:right="102" w:hanging="284"/>
        <w:jc w:val="both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Karta</w:t>
      </w:r>
      <w:r w:rsidRPr="00643FA5">
        <w:rPr>
          <w:rFonts w:ascii="Garamond" w:hAnsi="Garamond"/>
          <w:spacing w:val="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 xml:space="preserve">zgłoszeń nieprawidłowości umieszczana jest w każdej </w:t>
      </w:r>
      <w:r w:rsidR="0052034F" w:rsidRPr="00643FA5">
        <w:rPr>
          <w:rFonts w:ascii="Garamond" w:hAnsi="Garamond"/>
          <w:sz w:val="24"/>
          <w:szCs w:val="24"/>
        </w:rPr>
        <w:t>s</w:t>
      </w:r>
      <w:r w:rsidRPr="00643FA5">
        <w:rPr>
          <w:rFonts w:ascii="Garamond" w:hAnsi="Garamond"/>
          <w:sz w:val="24"/>
          <w:szCs w:val="24"/>
        </w:rPr>
        <w:t>ali</w:t>
      </w:r>
      <w:r w:rsidR="0052034F" w:rsidRPr="00643FA5">
        <w:rPr>
          <w:rFonts w:ascii="Garamond" w:hAnsi="Garamond"/>
          <w:sz w:val="24"/>
          <w:szCs w:val="24"/>
        </w:rPr>
        <w:t>,</w:t>
      </w:r>
      <w:r w:rsidRPr="00643FA5">
        <w:rPr>
          <w:rFonts w:ascii="Garamond" w:hAnsi="Garamond"/>
          <w:sz w:val="24"/>
          <w:szCs w:val="24"/>
        </w:rPr>
        <w:t xml:space="preserve"> w której prowadzone są zajęcia</w:t>
      </w:r>
      <w:r w:rsidR="0052034F" w:rsidRPr="00643FA5">
        <w:rPr>
          <w:rFonts w:ascii="Garamond" w:hAnsi="Garamond"/>
          <w:sz w:val="24"/>
          <w:szCs w:val="24"/>
        </w:rPr>
        <w:t xml:space="preserve"> dydaktyczne</w:t>
      </w:r>
      <w:r w:rsidRPr="00643FA5">
        <w:rPr>
          <w:rFonts w:ascii="Garamond" w:hAnsi="Garamond"/>
          <w:sz w:val="24"/>
          <w:szCs w:val="24"/>
        </w:rPr>
        <w:t xml:space="preserve">. </w:t>
      </w:r>
    </w:p>
    <w:p w14:paraId="3F638212" w14:textId="77777777" w:rsidR="005835B3" w:rsidRPr="00643FA5" w:rsidRDefault="005835B3" w:rsidP="006553E6">
      <w:pPr>
        <w:pStyle w:val="TableParagraph"/>
        <w:numPr>
          <w:ilvl w:val="0"/>
          <w:numId w:val="9"/>
        </w:numPr>
        <w:tabs>
          <w:tab w:val="left" w:pos="329"/>
        </w:tabs>
        <w:spacing w:line="276" w:lineRule="auto"/>
        <w:ind w:hanging="222"/>
        <w:jc w:val="both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Drobne</w:t>
      </w:r>
      <w:r w:rsidRPr="00643FA5">
        <w:rPr>
          <w:rFonts w:ascii="Garamond" w:hAnsi="Garamond"/>
          <w:spacing w:val="-5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niesprawności</w:t>
      </w:r>
      <w:r w:rsidRPr="00643FA5">
        <w:rPr>
          <w:rFonts w:ascii="Garamond" w:hAnsi="Garamond"/>
          <w:spacing w:val="-1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usuwane</w:t>
      </w:r>
      <w:r w:rsidRPr="00643FA5">
        <w:rPr>
          <w:rFonts w:ascii="Garamond" w:hAnsi="Garamond"/>
          <w:spacing w:val="-3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są</w:t>
      </w:r>
      <w:r w:rsidRPr="00643FA5">
        <w:rPr>
          <w:rFonts w:ascii="Garamond" w:hAnsi="Garamond"/>
          <w:spacing w:val="-4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na</w:t>
      </w:r>
      <w:r w:rsidRPr="00643FA5">
        <w:rPr>
          <w:rFonts w:ascii="Garamond" w:hAnsi="Garamond"/>
          <w:spacing w:val="-3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bieżąco</w:t>
      </w:r>
      <w:r w:rsidRPr="00643FA5">
        <w:rPr>
          <w:rFonts w:ascii="Garamond" w:hAnsi="Garamond"/>
          <w:spacing w:val="-2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przez</w:t>
      </w:r>
      <w:r w:rsidRPr="00643FA5">
        <w:rPr>
          <w:rFonts w:ascii="Garamond" w:hAnsi="Garamond"/>
          <w:spacing w:val="-4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odpowiednich</w:t>
      </w:r>
      <w:r w:rsidRPr="00643FA5">
        <w:rPr>
          <w:rFonts w:ascii="Garamond" w:hAnsi="Garamond"/>
          <w:spacing w:val="-3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>pracowników.</w:t>
      </w:r>
    </w:p>
    <w:p w14:paraId="76E99CD3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0BCA458" w14:textId="464BB1EC" w:rsidR="008D4B12" w:rsidRPr="00643FA5" w:rsidRDefault="00F126C5" w:rsidP="00F126C5">
      <w:pPr>
        <w:pStyle w:val="Tekstpodstawowy"/>
        <w:spacing w:line="276" w:lineRule="auto"/>
        <w:ind w:left="826"/>
        <w:rPr>
          <w:rFonts w:ascii="Garamond" w:hAnsi="Garamond"/>
          <w:spacing w:val="-1"/>
        </w:rPr>
      </w:pPr>
      <w:r w:rsidRPr="00643FA5">
        <w:rPr>
          <w:rFonts w:ascii="Garamond" w:hAnsi="Garamond"/>
          <w:spacing w:val="-1"/>
        </w:rPr>
        <w:t xml:space="preserve">ROZDZIAŁ 2: </w:t>
      </w:r>
      <w:r w:rsidR="00E166B6" w:rsidRPr="00643FA5">
        <w:rPr>
          <w:rFonts w:ascii="Garamond" w:hAnsi="Garamond"/>
          <w:spacing w:val="-1"/>
        </w:rPr>
        <w:t xml:space="preserve">Weryfikacja </w:t>
      </w:r>
      <w:r w:rsidR="005835B3" w:rsidRPr="00643FA5">
        <w:rPr>
          <w:rFonts w:ascii="Garamond" w:hAnsi="Garamond"/>
          <w:spacing w:val="-1"/>
        </w:rPr>
        <w:t>stanu technicznego infrastruktury dydaktycznej oraz ocen</w:t>
      </w:r>
      <w:r w:rsidR="004E10DF" w:rsidRPr="00643FA5">
        <w:rPr>
          <w:rFonts w:ascii="Garamond" w:hAnsi="Garamond"/>
          <w:spacing w:val="-1"/>
        </w:rPr>
        <w:t>a</w:t>
      </w:r>
      <w:r w:rsidR="005835B3" w:rsidRPr="00643FA5">
        <w:rPr>
          <w:rFonts w:ascii="Garamond" w:hAnsi="Garamond"/>
          <w:spacing w:val="-1"/>
        </w:rPr>
        <w:t xml:space="preserve"> adekwatności infrastruktury do prowadzonych zajęć dydaktycznych </w:t>
      </w:r>
    </w:p>
    <w:p w14:paraId="6FF99C02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5E2E2F9" w14:textId="77777777" w:rsidR="008D4B12" w:rsidRPr="00643FA5" w:rsidRDefault="00E166B6" w:rsidP="006553E6">
      <w:pPr>
        <w:pStyle w:val="Tekstpodstawowy"/>
        <w:spacing w:line="276" w:lineRule="auto"/>
        <w:ind w:left="2616" w:right="2632"/>
        <w:jc w:val="center"/>
        <w:rPr>
          <w:rFonts w:ascii="Garamond" w:hAnsi="Garamond"/>
        </w:rPr>
      </w:pPr>
      <w:r w:rsidRPr="00643FA5">
        <w:rPr>
          <w:rFonts w:ascii="Garamond" w:hAnsi="Garamond"/>
        </w:rPr>
        <w:t>§</w:t>
      </w:r>
      <w:r w:rsidRPr="00643FA5">
        <w:rPr>
          <w:rFonts w:ascii="Garamond" w:hAnsi="Garamond"/>
          <w:spacing w:val="-11"/>
        </w:rPr>
        <w:t xml:space="preserve"> </w:t>
      </w:r>
      <w:r w:rsidRPr="00643FA5">
        <w:rPr>
          <w:rFonts w:ascii="Garamond" w:hAnsi="Garamond"/>
        </w:rPr>
        <w:t>4</w:t>
      </w:r>
    </w:p>
    <w:p w14:paraId="7C2A5A2C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7FD24384" w14:textId="5C88C52C" w:rsidR="005835B3" w:rsidRPr="00643FA5" w:rsidRDefault="006A1B6E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>K</w:t>
      </w:r>
      <w:r w:rsidR="005835B3" w:rsidRPr="00643FA5">
        <w:rPr>
          <w:rFonts w:ascii="Garamond" w:hAnsi="Garamond"/>
          <w:spacing w:val="-1"/>
          <w:sz w:val="24"/>
          <w:szCs w:val="24"/>
        </w:rPr>
        <w:t>ontrola stanu infrastruktury dydaktycznej wykonywana jest przez powołaną komisj</w:t>
      </w:r>
      <w:r w:rsidR="004E10DF" w:rsidRPr="00643FA5">
        <w:rPr>
          <w:rFonts w:ascii="Garamond" w:hAnsi="Garamond"/>
          <w:spacing w:val="-1"/>
          <w:sz w:val="24"/>
          <w:szCs w:val="24"/>
        </w:rPr>
        <w:t>ę przed rozpoczęciem roku akademickiego</w:t>
      </w:r>
      <w:r w:rsidR="0052034F" w:rsidRPr="00643FA5">
        <w:rPr>
          <w:rFonts w:ascii="Garamond" w:hAnsi="Garamond"/>
          <w:spacing w:val="-1"/>
          <w:sz w:val="24"/>
          <w:szCs w:val="24"/>
        </w:rPr>
        <w:t xml:space="preserve">. </w:t>
      </w:r>
      <w:r w:rsidR="00F126C5" w:rsidRPr="00643FA5">
        <w:rPr>
          <w:rFonts w:ascii="Garamond" w:hAnsi="Garamond"/>
          <w:spacing w:val="-1"/>
          <w:sz w:val="24"/>
          <w:szCs w:val="24"/>
        </w:rPr>
        <w:t>S</w:t>
      </w:r>
      <w:r w:rsidR="00643FA5" w:rsidRPr="00643FA5">
        <w:rPr>
          <w:rFonts w:ascii="Garamond" w:hAnsi="Garamond"/>
          <w:spacing w:val="-1"/>
          <w:sz w:val="24"/>
          <w:szCs w:val="24"/>
        </w:rPr>
        <w:t>kład komisji określa Dziekan.</w:t>
      </w:r>
    </w:p>
    <w:p w14:paraId="4CCFD320" w14:textId="77777777" w:rsidR="003A1718" w:rsidRPr="00643FA5" w:rsidRDefault="005835B3" w:rsidP="003A1718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 xml:space="preserve">Kontrola stanu technicznego </w:t>
      </w:r>
      <w:r w:rsidR="003A1718" w:rsidRPr="00643FA5">
        <w:rPr>
          <w:rFonts w:ascii="Garamond" w:hAnsi="Garamond"/>
          <w:spacing w:val="-1"/>
          <w:sz w:val="24"/>
          <w:szCs w:val="24"/>
        </w:rPr>
        <w:t xml:space="preserve">obiektu budowlanego, instalacji i przewodów </w:t>
      </w:r>
      <w:r w:rsidRPr="00643FA5">
        <w:rPr>
          <w:rFonts w:ascii="Garamond" w:hAnsi="Garamond"/>
          <w:spacing w:val="-1"/>
          <w:sz w:val="24"/>
          <w:szCs w:val="24"/>
        </w:rPr>
        <w:t xml:space="preserve">jest przeprowadzana przez </w:t>
      </w:r>
      <w:r w:rsidR="003A1718" w:rsidRPr="00643FA5">
        <w:rPr>
          <w:rFonts w:ascii="Garamond" w:hAnsi="Garamond"/>
          <w:spacing w:val="-1"/>
          <w:sz w:val="24"/>
          <w:szCs w:val="24"/>
        </w:rPr>
        <w:t xml:space="preserve">osoby posiadające uprawnienia budowlane w odpowiedniej specjalności. </w:t>
      </w:r>
    </w:p>
    <w:p w14:paraId="407510C5" w14:textId="5EEEF095" w:rsidR="005835B3" w:rsidRPr="00643FA5" w:rsidRDefault="003A1718" w:rsidP="003A1718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 xml:space="preserve">Stan obiektów kontrolują </w:t>
      </w:r>
      <w:r w:rsidR="009F1F92" w:rsidRPr="00643FA5">
        <w:rPr>
          <w:rFonts w:ascii="Garamond" w:hAnsi="Garamond"/>
          <w:spacing w:val="-1"/>
          <w:sz w:val="24"/>
          <w:szCs w:val="24"/>
        </w:rPr>
        <w:t>A</w:t>
      </w:r>
      <w:r w:rsidR="00643FA5" w:rsidRPr="00643FA5">
        <w:rPr>
          <w:rFonts w:ascii="Garamond" w:hAnsi="Garamond"/>
          <w:spacing w:val="-1"/>
          <w:sz w:val="24"/>
          <w:szCs w:val="24"/>
        </w:rPr>
        <w:t>dministrator</w:t>
      </w:r>
      <w:r w:rsidR="005835B3" w:rsidRPr="00643FA5">
        <w:rPr>
          <w:rFonts w:ascii="Garamond" w:hAnsi="Garamond"/>
          <w:spacing w:val="-1"/>
          <w:sz w:val="24"/>
          <w:szCs w:val="24"/>
        </w:rPr>
        <w:t xml:space="preserve"> </w:t>
      </w:r>
      <w:r w:rsidR="009F1F92" w:rsidRPr="00643FA5">
        <w:rPr>
          <w:rFonts w:ascii="Garamond" w:hAnsi="Garamond"/>
          <w:spacing w:val="-1"/>
          <w:sz w:val="24"/>
          <w:szCs w:val="24"/>
        </w:rPr>
        <w:t>W</w:t>
      </w:r>
      <w:r w:rsidR="005835B3" w:rsidRPr="00643FA5">
        <w:rPr>
          <w:rFonts w:ascii="Garamond" w:hAnsi="Garamond"/>
          <w:spacing w:val="-1"/>
          <w:sz w:val="24"/>
          <w:szCs w:val="24"/>
        </w:rPr>
        <w:t>ydziału</w:t>
      </w:r>
      <w:r w:rsidR="0013697B" w:rsidRPr="00643FA5">
        <w:rPr>
          <w:rFonts w:ascii="Garamond" w:hAnsi="Garamond"/>
          <w:spacing w:val="-1"/>
          <w:sz w:val="24"/>
          <w:szCs w:val="24"/>
        </w:rPr>
        <w:t xml:space="preserve"> oraz </w:t>
      </w:r>
      <w:r w:rsidR="009F1F92" w:rsidRPr="00643FA5">
        <w:rPr>
          <w:rFonts w:ascii="Garamond" w:hAnsi="Garamond"/>
          <w:spacing w:val="-1"/>
          <w:sz w:val="24"/>
          <w:szCs w:val="24"/>
        </w:rPr>
        <w:t>W</w:t>
      </w:r>
      <w:r w:rsidR="008B0084" w:rsidRPr="00643FA5">
        <w:rPr>
          <w:rFonts w:ascii="Garamond" w:hAnsi="Garamond"/>
          <w:spacing w:val="-1"/>
          <w:sz w:val="24"/>
          <w:szCs w:val="24"/>
        </w:rPr>
        <w:t>ydziałowy</w:t>
      </w:r>
      <w:r w:rsidR="0013697B" w:rsidRPr="00643FA5">
        <w:rPr>
          <w:rFonts w:ascii="Garamond" w:hAnsi="Garamond"/>
          <w:spacing w:val="-1"/>
          <w:sz w:val="24"/>
          <w:szCs w:val="24"/>
        </w:rPr>
        <w:t xml:space="preserve"> </w:t>
      </w:r>
      <w:r w:rsidR="009F1F92" w:rsidRPr="00643FA5">
        <w:rPr>
          <w:rFonts w:ascii="Garamond" w:hAnsi="Garamond"/>
          <w:spacing w:val="-1"/>
          <w:sz w:val="24"/>
          <w:szCs w:val="24"/>
        </w:rPr>
        <w:t>S</w:t>
      </w:r>
      <w:r w:rsidR="0013697B" w:rsidRPr="00643FA5">
        <w:rPr>
          <w:rFonts w:ascii="Garamond" w:hAnsi="Garamond"/>
          <w:spacing w:val="-1"/>
          <w:sz w:val="24"/>
          <w:szCs w:val="24"/>
        </w:rPr>
        <w:t>połeczn</w:t>
      </w:r>
      <w:r w:rsidR="008B0084" w:rsidRPr="00643FA5">
        <w:rPr>
          <w:rFonts w:ascii="Garamond" w:hAnsi="Garamond"/>
          <w:spacing w:val="-1"/>
          <w:sz w:val="24"/>
          <w:szCs w:val="24"/>
        </w:rPr>
        <w:t>y</w:t>
      </w:r>
      <w:r w:rsidR="0013697B" w:rsidRPr="00643FA5">
        <w:rPr>
          <w:rFonts w:ascii="Garamond" w:hAnsi="Garamond"/>
          <w:spacing w:val="-1"/>
          <w:sz w:val="24"/>
          <w:szCs w:val="24"/>
        </w:rPr>
        <w:t xml:space="preserve"> </w:t>
      </w:r>
      <w:r w:rsidR="009F1F92" w:rsidRPr="00643FA5">
        <w:rPr>
          <w:rFonts w:ascii="Garamond" w:hAnsi="Garamond"/>
          <w:spacing w:val="-1"/>
          <w:sz w:val="24"/>
          <w:szCs w:val="24"/>
        </w:rPr>
        <w:t>I</w:t>
      </w:r>
      <w:r w:rsidR="0013697B" w:rsidRPr="00643FA5">
        <w:rPr>
          <w:rFonts w:ascii="Garamond" w:hAnsi="Garamond"/>
          <w:spacing w:val="-1"/>
          <w:sz w:val="24"/>
          <w:szCs w:val="24"/>
        </w:rPr>
        <w:t xml:space="preserve">nspektor </w:t>
      </w:r>
      <w:r w:rsidR="009F1F92" w:rsidRPr="00643FA5">
        <w:rPr>
          <w:rFonts w:ascii="Garamond" w:hAnsi="Garamond"/>
          <w:spacing w:val="-1"/>
          <w:sz w:val="24"/>
          <w:szCs w:val="24"/>
        </w:rPr>
        <w:t>P</w:t>
      </w:r>
      <w:r w:rsidR="0013697B" w:rsidRPr="00643FA5">
        <w:rPr>
          <w:rFonts w:ascii="Garamond" w:hAnsi="Garamond"/>
          <w:spacing w:val="-1"/>
          <w:sz w:val="24"/>
          <w:szCs w:val="24"/>
        </w:rPr>
        <w:t>racy</w:t>
      </w:r>
      <w:r w:rsidR="005835B3" w:rsidRPr="00643FA5">
        <w:rPr>
          <w:rFonts w:ascii="Garamond" w:hAnsi="Garamond"/>
          <w:spacing w:val="-1"/>
          <w:sz w:val="24"/>
          <w:szCs w:val="24"/>
        </w:rPr>
        <w:t xml:space="preserve">, </w:t>
      </w:r>
      <w:r w:rsidR="00105C42" w:rsidRPr="00643FA5">
        <w:rPr>
          <w:rFonts w:ascii="Garamond" w:hAnsi="Garamond"/>
          <w:spacing w:val="-1"/>
          <w:sz w:val="24"/>
          <w:szCs w:val="24"/>
        </w:rPr>
        <w:t>przed rozpoczęciem roku akademickiego</w:t>
      </w:r>
      <w:r w:rsidR="00643FA5" w:rsidRPr="00643FA5">
        <w:rPr>
          <w:rFonts w:ascii="Garamond" w:hAnsi="Garamond"/>
          <w:spacing w:val="-1"/>
          <w:sz w:val="24"/>
          <w:szCs w:val="24"/>
        </w:rPr>
        <w:t>.</w:t>
      </w:r>
    </w:p>
    <w:p w14:paraId="66112C1B" w14:textId="40E1ACC5" w:rsidR="005835B3" w:rsidRPr="00643FA5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>Kontrola stanu wyposażenia sal dydaktycznych jest przeprowadzana przez wyznaczonego pracownika Zespołu Laboratoriów Wydziałowych, nie rzadziej niż raz w</w:t>
      </w:r>
      <w:r w:rsidR="00CE1575" w:rsidRPr="00643FA5">
        <w:rPr>
          <w:rFonts w:ascii="Garamond" w:hAnsi="Garamond"/>
          <w:spacing w:val="-1"/>
          <w:sz w:val="24"/>
          <w:szCs w:val="24"/>
        </w:rPr>
        <w:t xml:space="preserve"> tygodniu</w:t>
      </w:r>
      <w:r w:rsidR="00643FA5" w:rsidRPr="00643FA5">
        <w:rPr>
          <w:rFonts w:ascii="Garamond" w:hAnsi="Garamond"/>
          <w:spacing w:val="-1"/>
          <w:sz w:val="24"/>
          <w:szCs w:val="24"/>
        </w:rPr>
        <w:t>.</w:t>
      </w:r>
    </w:p>
    <w:p w14:paraId="3BD60025" w14:textId="52EBBA7A" w:rsidR="005835B3" w:rsidRPr="00643FA5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>Kontrola stanu pracowni komputerowych przeprowadza</w:t>
      </w:r>
      <w:r w:rsidR="003A1718" w:rsidRPr="00643FA5">
        <w:rPr>
          <w:rFonts w:ascii="Garamond" w:hAnsi="Garamond"/>
          <w:spacing w:val="-1"/>
          <w:sz w:val="24"/>
          <w:szCs w:val="24"/>
        </w:rPr>
        <w:t>na jest prze</w:t>
      </w:r>
      <w:r w:rsidRPr="00643FA5">
        <w:rPr>
          <w:rFonts w:ascii="Garamond" w:hAnsi="Garamond"/>
          <w:spacing w:val="-1"/>
          <w:sz w:val="24"/>
          <w:szCs w:val="24"/>
        </w:rPr>
        <w:t xml:space="preserve"> </w:t>
      </w:r>
      <w:r w:rsidR="00CE1575" w:rsidRPr="00643FA5">
        <w:rPr>
          <w:rFonts w:ascii="Garamond" w:hAnsi="Garamond"/>
          <w:spacing w:val="-1"/>
          <w:sz w:val="24"/>
          <w:szCs w:val="24"/>
        </w:rPr>
        <w:t>administrator</w:t>
      </w:r>
      <w:r w:rsidR="003A1718" w:rsidRPr="00643FA5">
        <w:rPr>
          <w:rFonts w:ascii="Garamond" w:hAnsi="Garamond"/>
          <w:spacing w:val="-1"/>
          <w:sz w:val="24"/>
          <w:szCs w:val="24"/>
        </w:rPr>
        <w:t>a</w:t>
      </w:r>
      <w:r w:rsidR="00CE1575" w:rsidRPr="00643FA5">
        <w:rPr>
          <w:rFonts w:ascii="Garamond" w:hAnsi="Garamond"/>
          <w:spacing w:val="-1"/>
          <w:sz w:val="24"/>
          <w:szCs w:val="24"/>
        </w:rPr>
        <w:t xml:space="preserve"> pracowni komputerowej</w:t>
      </w:r>
      <w:r w:rsidR="0052034F" w:rsidRPr="00643FA5">
        <w:rPr>
          <w:rFonts w:ascii="Garamond" w:hAnsi="Garamond"/>
          <w:spacing w:val="-1"/>
          <w:sz w:val="24"/>
          <w:szCs w:val="24"/>
        </w:rPr>
        <w:t xml:space="preserve">, </w:t>
      </w:r>
      <w:r w:rsidRPr="00643FA5">
        <w:rPr>
          <w:rFonts w:ascii="Garamond" w:hAnsi="Garamond"/>
          <w:spacing w:val="-1"/>
          <w:sz w:val="24"/>
          <w:szCs w:val="24"/>
        </w:rPr>
        <w:t xml:space="preserve">nie rzadziej, niż </w:t>
      </w:r>
      <w:r w:rsidR="00105C42" w:rsidRPr="00643FA5">
        <w:rPr>
          <w:rFonts w:ascii="Garamond" w:hAnsi="Garamond"/>
          <w:spacing w:val="-1"/>
          <w:sz w:val="24"/>
          <w:szCs w:val="24"/>
        </w:rPr>
        <w:t>raz w</w:t>
      </w:r>
      <w:r w:rsidR="00CE1575" w:rsidRPr="00643FA5">
        <w:rPr>
          <w:rFonts w:ascii="Garamond" w:hAnsi="Garamond"/>
          <w:spacing w:val="-1"/>
          <w:sz w:val="24"/>
          <w:szCs w:val="24"/>
        </w:rPr>
        <w:t xml:space="preserve"> tygodniu</w:t>
      </w:r>
      <w:r w:rsidR="00643FA5" w:rsidRPr="00643FA5">
        <w:rPr>
          <w:rFonts w:ascii="Garamond" w:hAnsi="Garamond"/>
          <w:spacing w:val="-1"/>
          <w:sz w:val="24"/>
          <w:szCs w:val="24"/>
        </w:rPr>
        <w:t>.</w:t>
      </w:r>
    </w:p>
    <w:p w14:paraId="1BD05A58" w14:textId="19714985" w:rsidR="005835B3" w:rsidRPr="00643FA5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 xml:space="preserve">Kontrola stanu laboratoriów jest przeprowadzana przez wyznaczoną osobę sprawującą opiekę nad danym laboratorium, nie rzadziej niż raz w </w:t>
      </w:r>
      <w:r w:rsidR="00CE1575" w:rsidRPr="00643FA5">
        <w:rPr>
          <w:rFonts w:ascii="Garamond" w:hAnsi="Garamond"/>
          <w:spacing w:val="-1"/>
          <w:sz w:val="24"/>
          <w:szCs w:val="24"/>
        </w:rPr>
        <w:t>tygodniu</w:t>
      </w:r>
      <w:r w:rsidRPr="00643FA5">
        <w:rPr>
          <w:rFonts w:ascii="Garamond" w:hAnsi="Garamond"/>
          <w:spacing w:val="-1"/>
          <w:sz w:val="24"/>
          <w:szCs w:val="24"/>
        </w:rPr>
        <w:t>.</w:t>
      </w:r>
    </w:p>
    <w:p w14:paraId="2A1E2D50" w14:textId="38651EBD" w:rsidR="00BF54B0" w:rsidRPr="00643FA5" w:rsidRDefault="00BF54B0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 xml:space="preserve">Usunięcie usterki jest odnotowywane w karcie </w:t>
      </w:r>
      <w:r w:rsidRPr="00643FA5">
        <w:rPr>
          <w:rFonts w:ascii="Garamond" w:hAnsi="Garamond"/>
          <w:sz w:val="24"/>
          <w:szCs w:val="24"/>
        </w:rPr>
        <w:t>zgłoszeń nieprawidłowości.</w:t>
      </w:r>
      <w:r w:rsidRPr="00643FA5">
        <w:rPr>
          <w:rFonts w:ascii="Garamond" w:hAnsi="Garamond"/>
          <w:spacing w:val="-1"/>
          <w:sz w:val="24"/>
          <w:szCs w:val="24"/>
        </w:rPr>
        <w:t xml:space="preserve"> </w:t>
      </w:r>
    </w:p>
    <w:p w14:paraId="1BC9D65F" w14:textId="61AA69AA" w:rsidR="005835B3" w:rsidRPr="00643FA5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 xml:space="preserve">W przypadku stwierdzenia podczas kontroli poważnych nieprawidłowości, informowany jest </w:t>
      </w:r>
      <w:r w:rsidR="0013697B" w:rsidRPr="00643FA5">
        <w:rPr>
          <w:rFonts w:ascii="Garamond" w:hAnsi="Garamond"/>
          <w:spacing w:val="-1"/>
          <w:sz w:val="24"/>
          <w:szCs w:val="24"/>
        </w:rPr>
        <w:br/>
      </w:r>
      <w:r w:rsidRPr="00643FA5">
        <w:rPr>
          <w:rFonts w:ascii="Garamond" w:hAnsi="Garamond"/>
          <w:spacing w:val="-1"/>
          <w:sz w:val="24"/>
          <w:szCs w:val="24"/>
        </w:rPr>
        <w:t xml:space="preserve">o tym fakcie Dziekan. Władze dziekańskie opracowują plan </w:t>
      </w:r>
      <w:r w:rsidR="00086B8C" w:rsidRPr="00643FA5">
        <w:rPr>
          <w:rFonts w:ascii="Garamond" w:hAnsi="Garamond"/>
          <w:spacing w:val="-1"/>
          <w:sz w:val="24"/>
          <w:szCs w:val="24"/>
        </w:rPr>
        <w:t>usunięcia nieprawidłowości.</w:t>
      </w:r>
      <w:r w:rsidRPr="00643FA5">
        <w:rPr>
          <w:rFonts w:ascii="Garamond" w:hAnsi="Garamond"/>
          <w:spacing w:val="-1"/>
          <w:sz w:val="24"/>
          <w:szCs w:val="24"/>
        </w:rPr>
        <w:t xml:space="preserve"> Ustalana jest osoba odpowiedzialna za realizację za</w:t>
      </w:r>
      <w:r w:rsidR="00086B8C" w:rsidRPr="00643FA5">
        <w:rPr>
          <w:rFonts w:ascii="Garamond" w:hAnsi="Garamond"/>
          <w:spacing w:val="-1"/>
          <w:sz w:val="24"/>
          <w:szCs w:val="24"/>
        </w:rPr>
        <w:t>da</w:t>
      </w:r>
      <w:r w:rsidRPr="00643FA5">
        <w:rPr>
          <w:rFonts w:ascii="Garamond" w:hAnsi="Garamond"/>
          <w:spacing w:val="-1"/>
          <w:sz w:val="24"/>
          <w:szCs w:val="24"/>
        </w:rPr>
        <w:t>nia.</w:t>
      </w:r>
    </w:p>
    <w:p w14:paraId="2931B867" w14:textId="633F7011" w:rsidR="005835B3" w:rsidRPr="00643FA5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>Adekwatność infrastruktury do prowadzonych zajęć dydaktycznych jest a</w:t>
      </w:r>
      <w:r w:rsidR="00DD1D5D" w:rsidRPr="00643FA5">
        <w:rPr>
          <w:rFonts w:ascii="Garamond" w:hAnsi="Garamond"/>
          <w:spacing w:val="-1"/>
          <w:sz w:val="24"/>
          <w:szCs w:val="24"/>
        </w:rPr>
        <w:t>n</w:t>
      </w:r>
      <w:r w:rsidRPr="00643FA5">
        <w:rPr>
          <w:rFonts w:ascii="Garamond" w:hAnsi="Garamond"/>
          <w:spacing w:val="-1"/>
          <w:sz w:val="24"/>
          <w:szCs w:val="24"/>
        </w:rPr>
        <w:t xml:space="preserve">alizowana na posiedzeniach </w:t>
      </w:r>
      <w:r w:rsidR="004643BB" w:rsidRPr="00643FA5">
        <w:rPr>
          <w:rFonts w:ascii="Garamond" w:hAnsi="Garamond"/>
          <w:spacing w:val="-1"/>
          <w:sz w:val="24"/>
          <w:szCs w:val="24"/>
        </w:rPr>
        <w:t xml:space="preserve">poszczególnych </w:t>
      </w:r>
      <w:r w:rsidRPr="00643FA5">
        <w:rPr>
          <w:rFonts w:ascii="Garamond" w:hAnsi="Garamond"/>
          <w:spacing w:val="-1"/>
          <w:sz w:val="24"/>
          <w:szCs w:val="24"/>
        </w:rPr>
        <w:t xml:space="preserve">Rad </w:t>
      </w:r>
      <w:r w:rsidR="004643BB" w:rsidRPr="00643FA5">
        <w:rPr>
          <w:rFonts w:ascii="Garamond" w:hAnsi="Garamond"/>
          <w:spacing w:val="-1"/>
          <w:sz w:val="24"/>
          <w:szCs w:val="24"/>
        </w:rPr>
        <w:t>Kierunków</w:t>
      </w:r>
      <w:r w:rsidRPr="00643FA5">
        <w:rPr>
          <w:rFonts w:ascii="Garamond" w:hAnsi="Garamond"/>
          <w:spacing w:val="-1"/>
          <w:sz w:val="24"/>
          <w:szCs w:val="24"/>
        </w:rPr>
        <w:t xml:space="preserve"> studiów. </w:t>
      </w:r>
      <w:r w:rsidR="00D35D69" w:rsidRPr="00643FA5">
        <w:rPr>
          <w:rFonts w:ascii="Garamond" w:hAnsi="Garamond"/>
          <w:spacing w:val="-1"/>
          <w:sz w:val="24"/>
          <w:szCs w:val="24"/>
        </w:rPr>
        <w:t xml:space="preserve">Analizowane są wszelkie uwagi zawarte w ankietach studenckich oraz opinie pracowników </w:t>
      </w:r>
      <w:r w:rsidR="00222D7F">
        <w:rPr>
          <w:rFonts w:ascii="Garamond" w:hAnsi="Garamond"/>
          <w:spacing w:val="-1"/>
          <w:sz w:val="24"/>
          <w:szCs w:val="24"/>
        </w:rPr>
        <w:t>badawczo</w:t>
      </w:r>
      <w:r w:rsidR="00D35D69" w:rsidRPr="00643FA5">
        <w:rPr>
          <w:rFonts w:ascii="Garamond" w:hAnsi="Garamond"/>
          <w:spacing w:val="-1"/>
          <w:sz w:val="24"/>
          <w:szCs w:val="24"/>
        </w:rPr>
        <w:t xml:space="preserve">-dydaktycznych. </w:t>
      </w:r>
      <w:r w:rsidRPr="00643FA5">
        <w:rPr>
          <w:rFonts w:ascii="Garamond" w:hAnsi="Garamond"/>
          <w:spacing w:val="-1"/>
          <w:sz w:val="24"/>
          <w:szCs w:val="24"/>
        </w:rPr>
        <w:t xml:space="preserve">Rady </w:t>
      </w:r>
      <w:r w:rsidR="004643BB" w:rsidRPr="00643FA5">
        <w:rPr>
          <w:rFonts w:ascii="Garamond" w:hAnsi="Garamond"/>
          <w:spacing w:val="-1"/>
          <w:sz w:val="24"/>
          <w:szCs w:val="24"/>
        </w:rPr>
        <w:t xml:space="preserve">Kierunków </w:t>
      </w:r>
      <w:r w:rsidRPr="00643FA5">
        <w:rPr>
          <w:rFonts w:ascii="Garamond" w:hAnsi="Garamond"/>
          <w:spacing w:val="-1"/>
          <w:sz w:val="24"/>
          <w:szCs w:val="24"/>
        </w:rPr>
        <w:t xml:space="preserve">w przypadku zaobserwowania braków w wyposażeniu formułują wnioski do Dziekana. </w:t>
      </w:r>
    </w:p>
    <w:p w14:paraId="64BC8A23" w14:textId="77777777" w:rsidR="00D35D69" w:rsidRPr="00643FA5" w:rsidRDefault="00D35D69" w:rsidP="00D35D69">
      <w:pPr>
        <w:pStyle w:val="Akapitzlist"/>
        <w:tabs>
          <w:tab w:val="left" w:pos="547"/>
        </w:tabs>
        <w:spacing w:line="276" w:lineRule="auto"/>
        <w:ind w:right="133" w:firstLine="0"/>
        <w:rPr>
          <w:rFonts w:ascii="Garamond" w:hAnsi="Garamond"/>
          <w:spacing w:val="-1"/>
          <w:sz w:val="24"/>
          <w:szCs w:val="24"/>
        </w:rPr>
      </w:pPr>
    </w:p>
    <w:p w14:paraId="60742827" w14:textId="77777777" w:rsidR="00D35D69" w:rsidRPr="00643FA5" w:rsidRDefault="00D35D69" w:rsidP="00D35D69">
      <w:pPr>
        <w:pStyle w:val="Akapitzlist"/>
        <w:tabs>
          <w:tab w:val="left" w:pos="547"/>
        </w:tabs>
        <w:spacing w:line="276" w:lineRule="auto"/>
        <w:ind w:right="133" w:firstLine="0"/>
        <w:rPr>
          <w:rFonts w:ascii="Garamond" w:hAnsi="Garamond"/>
          <w:spacing w:val="-1"/>
          <w:sz w:val="24"/>
          <w:szCs w:val="24"/>
        </w:rPr>
      </w:pPr>
    </w:p>
    <w:p w14:paraId="633549BD" w14:textId="77777777" w:rsidR="00D35D69" w:rsidRPr="00643FA5" w:rsidRDefault="00D35D69" w:rsidP="00D35D69">
      <w:pPr>
        <w:pStyle w:val="Akapitzlist"/>
        <w:rPr>
          <w:rFonts w:ascii="Garamond" w:hAnsi="Garamond"/>
          <w:spacing w:val="-1"/>
          <w:sz w:val="24"/>
          <w:szCs w:val="24"/>
        </w:rPr>
      </w:pPr>
    </w:p>
    <w:p w14:paraId="737C229A" w14:textId="300C3C5A" w:rsidR="005835B3" w:rsidRPr="00643FA5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>Władze dziekańskie opracowują raz w roku plany remontów i doposażenia infrastruktury dydaktycznej.</w:t>
      </w:r>
    </w:p>
    <w:p w14:paraId="4A9F0818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  <w:spacing w:val="-1"/>
        </w:rPr>
      </w:pPr>
    </w:p>
    <w:p w14:paraId="52066C51" w14:textId="77777777" w:rsidR="008D4B12" w:rsidRPr="00643FA5" w:rsidRDefault="00E166B6" w:rsidP="006553E6">
      <w:pPr>
        <w:pStyle w:val="Tekstpodstawowy"/>
        <w:spacing w:line="276" w:lineRule="auto"/>
        <w:ind w:left="118"/>
        <w:rPr>
          <w:rFonts w:ascii="Garamond" w:hAnsi="Garamond"/>
          <w:spacing w:val="-1"/>
        </w:rPr>
      </w:pPr>
      <w:r w:rsidRPr="00643FA5">
        <w:rPr>
          <w:rFonts w:ascii="Garamond" w:hAnsi="Garamond"/>
          <w:spacing w:val="-1"/>
        </w:rPr>
        <w:t>CZĘŚĆ III – POSTANOWIENIA KOŃCOWE</w:t>
      </w:r>
    </w:p>
    <w:p w14:paraId="5B7632F8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  <w:spacing w:val="-1"/>
        </w:rPr>
      </w:pPr>
    </w:p>
    <w:p w14:paraId="608E423D" w14:textId="0A121A8A" w:rsidR="008D4B12" w:rsidRPr="00643FA5" w:rsidRDefault="00E166B6" w:rsidP="006553E6">
      <w:pPr>
        <w:pStyle w:val="Tekstpodstawowy"/>
        <w:spacing w:line="276" w:lineRule="auto"/>
        <w:ind w:left="2616" w:right="2632"/>
        <w:jc w:val="center"/>
        <w:rPr>
          <w:rFonts w:ascii="Garamond" w:hAnsi="Garamond"/>
          <w:spacing w:val="-1"/>
        </w:rPr>
      </w:pPr>
      <w:r w:rsidRPr="00643FA5">
        <w:rPr>
          <w:rFonts w:ascii="Garamond" w:hAnsi="Garamond"/>
          <w:spacing w:val="-1"/>
        </w:rPr>
        <w:t xml:space="preserve">§ </w:t>
      </w:r>
      <w:r w:rsidR="00B33790" w:rsidRPr="00643FA5">
        <w:rPr>
          <w:rFonts w:ascii="Garamond" w:hAnsi="Garamond"/>
          <w:spacing w:val="-1"/>
        </w:rPr>
        <w:t>5</w:t>
      </w:r>
    </w:p>
    <w:p w14:paraId="4C8FF873" w14:textId="77777777" w:rsidR="008D4B12" w:rsidRPr="00643FA5" w:rsidRDefault="008D4B12" w:rsidP="006553E6">
      <w:pPr>
        <w:pStyle w:val="Tekstpodstawowy"/>
        <w:spacing w:line="276" w:lineRule="auto"/>
        <w:rPr>
          <w:rFonts w:ascii="Garamond" w:hAnsi="Garamond"/>
          <w:spacing w:val="-1"/>
        </w:rPr>
      </w:pPr>
    </w:p>
    <w:p w14:paraId="4A3B28E5" w14:textId="77777777" w:rsidR="008D4B12" w:rsidRPr="00643FA5" w:rsidRDefault="00E166B6" w:rsidP="006553E6">
      <w:pPr>
        <w:pStyle w:val="Akapitzlist"/>
        <w:numPr>
          <w:ilvl w:val="0"/>
          <w:numId w:val="1"/>
        </w:numPr>
        <w:tabs>
          <w:tab w:val="left" w:pos="547"/>
        </w:tabs>
        <w:spacing w:line="276" w:lineRule="auto"/>
        <w:ind w:right="139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pacing w:val="-1"/>
          <w:sz w:val="24"/>
          <w:szCs w:val="24"/>
        </w:rPr>
        <w:t>Dokumentacja dotycząca procedury podlega archiwizacji w formie wydrukowanej lub elektronicznej w Dziekanacie WIPiE przez 5 lat. Za przechowywanie dokumentacji odpowiedzialny jest</w:t>
      </w:r>
      <w:r w:rsidRPr="00643FA5">
        <w:rPr>
          <w:rFonts w:ascii="Garamond" w:hAnsi="Garamond"/>
          <w:sz w:val="24"/>
          <w:szCs w:val="24"/>
        </w:rPr>
        <w:t xml:space="preserve"> Kierownik Dziekanatu.</w:t>
      </w:r>
    </w:p>
    <w:p w14:paraId="742ED337" w14:textId="1F0C22A2" w:rsidR="00AD2E3C" w:rsidRPr="00643FA5" w:rsidRDefault="00E166B6" w:rsidP="006553E6">
      <w:pPr>
        <w:pStyle w:val="Akapitzlist"/>
        <w:numPr>
          <w:ilvl w:val="0"/>
          <w:numId w:val="1"/>
        </w:numPr>
        <w:tabs>
          <w:tab w:val="left" w:pos="547"/>
        </w:tabs>
        <w:spacing w:line="276" w:lineRule="auto"/>
        <w:ind w:right="140"/>
        <w:rPr>
          <w:rFonts w:ascii="Garamond" w:hAnsi="Garamond"/>
          <w:sz w:val="24"/>
          <w:szCs w:val="24"/>
        </w:rPr>
      </w:pPr>
      <w:r w:rsidRPr="00643FA5">
        <w:rPr>
          <w:rFonts w:ascii="Garamond" w:hAnsi="Garamond"/>
          <w:sz w:val="24"/>
          <w:szCs w:val="24"/>
        </w:rPr>
        <w:t>Wszystkie sprawy nieujęte w procedurze reguluje obowiązująca Ustawa</w:t>
      </w:r>
      <w:r w:rsidR="00AF51B3" w:rsidRPr="00643FA5">
        <w:rPr>
          <w:rFonts w:ascii="Garamond" w:hAnsi="Garamond"/>
          <w:sz w:val="24"/>
          <w:szCs w:val="24"/>
        </w:rPr>
        <w:t xml:space="preserve"> </w:t>
      </w:r>
      <w:r w:rsidRPr="00643FA5">
        <w:rPr>
          <w:rFonts w:ascii="Garamond" w:hAnsi="Garamond"/>
          <w:sz w:val="24"/>
          <w:szCs w:val="24"/>
        </w:rPr>
        <w:t xml:space="preserve">oraz wewnętrzne akty prawne </w:t>
      </w:r>
      <w:r w:rsidR="005A5251" w:rsidRPr="00643FA5">
        <w:rPr>
          <w:rFonts w:ascii="Garamond" w:hAnsi="Garamond" w:cs="Arial"/>
          <w:bCs/>
          <w:color w:val="000000" w:themeColor="text1"/>
          <w:sz w:val="24"/>
          <w:szCs w:val="24"/>
        </w:rPr>
        <w:t>Uniwersytetu Rolniczego w Krakowie</w:t>
      </w:r>
      <w:r w:rsidRPr="00643FA5">
        <w:rPr>
          <w:rFonts w:ascii="Garamond" w:hAnsi="Garamond"/>
          <w:sz w:val="24"/>
          <w:szCs w:val="24"/>
        </w:rPr>
        <w:t>.</w:t>
      </w:r>
    </w:p>
    <w:sectPr w:rsidR="00AD2E3C" w:rsidRPr="00643FA5">
      <w:pgSz w:w="11910" w:h="16840"/>
      <w:pgMar w:top="3440" w:right="1280" w:bottom="1180" w:left="1300" w:header="994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D38ED" w14:textId="77777777" w:rsidR="0054035C" w:rsidRDefault="0054035C">
      <w:r>
        <w:separator/>
      </w:r>
    </w:p>
  </w:endnote>
  <w:endnote w:type="continuationSeparator" w:id="0">
    <w:p w14:paraId="0ED2BAA9" w14:textId="77777777" w:rsidR="0054035C" w:rsidRDefault="0054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7A1D2E2F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50C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="00B33790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7A1D2E2F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50C6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 w:rsidR="00B33790">
                      <w:rPr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4376" w14:textId="77777777" w:rsidR="0054035C" w:rsidRDefault="0054035C">
      <w:r>
        <w:separator/>
      </w:r>
    </w:p>
  </w:footnote>
  <w:footnote w:type="continuationSeparator" w:id="0">
    <w:p w14:paraId="695370E6" w14:textId="77777777" w:rsidR="0054035C" w:rsidRDefault="0054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2F26A908">
              <wp:simplePos x="0" y="0"/>
              <wp:positionH relativeFrom="page">
                <wp:posOffset>891961</wp:posOffset>
              </wp:positionH>
              <wp:positionV relativeFrom="page">
                <wp:posOffset>622690</wp:posOffset>
              </wp:positionV>
              <wp:extent cx="5777230" cy="1699260"/>
              <wp:effectExtent l="0" t="0" r="1397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169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4950"/>
                            <w:gridCol w:w="1559"/>
                            <w:gridCol w:w="1151"/>
                          </w:tblGrid>
                          <w:tr w:rsidR="008D4B12" w14:paraId="77022EBA" w14:textId="77777777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660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Pr="00643FA5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43FA5"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  <w:t>UNIWERSYTET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Pr="00643FA5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43FA5"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  <w:t>im.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-1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  <w:t>Hugona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  <w:t>Kołłątaja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z w:val="24"/>
                                    <w:szCs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Pr="00643FA5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rFonts w:ascii="Garamond" w:hAnsi="Garamond"/>
                                    <w:b/>
                                  </w:rPr>
                                </w:pP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24"/>
                                    <w:szCs w:val="24"/>
                                  </w:rPr>
                                  <w:t>UCZELNIANY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42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24"/>
                                    <w:szCs w:val="24"/>
                                  </w:rPr>
                                  <w:t>SYSTEM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41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24"/>
                                    <w:szCs w:val="24"/>
                                  </w:rPr>
                                  <w:t>ZAPEWNIENIA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JAKOŚCI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F126C5">
                            <w:trPr>
                              <w:trHeight w:val="1350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495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48C5114C" w:rsidR="008D4B12" w:rsidRPr="00643FA5" w:rsidRDefault="00E166B6" w:rsidP="00F126C5">
                                <w:pPr>
                                  <w:pStyle w:val="TableParagraph"/>
                                  <w:spacing w:before="65"/>
                                  <w:ind w:left="556" w:right="905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PROCEDURA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16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WYDZIAŁOWA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13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PW-0</w:t>
                                </w:r>
                                <w:r w:rsidR="0078379A"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266BF51B" w14:textId="03F23A83" w:rsidR="004672D3" w:rsidRPr="00643FA5" w:rsidRDefault="00F126C5" w:rsidP="00F126C5">
                                <w:pPr>
                                  <w:spacing w:before="1"/>
                                  <w:ind w:left="556" w:right="124" w:hanging="709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643FA5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Ocena</w:t>
                                </w:r>
                                <w:r w:rsidR="004672D3" w:rsidRPr="00643FA5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infrastruktury dydaktycznej</w:t>
                                </w:r>
                              </w:p>
                              <w:p w14:paraId="7D441698" w14:textId="5A055DAC" w:rsidR="008D4B12" w:rsidRPr="00643FA5" w:rsidRDefault="00E166B6" w:rsidP="00F126C5">
                                <w:pPr>
                                  <w:pStyle w:val="TableParagraph"/>
                                  <w:spacing w:before="116"/>
                                  <w:ind w:left="556" w:right="903"/>
                                  <w:rPr>
                                    <w:rFonts w:ascii="Garamond" w:hAnsi="Garamond"/>
                                    <w:b/>
                                    <w:sz w:val="20"/>
                                  </w:rPr>
                                </w:pP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  <w:szCs w:val="20"/>
                                  </w:rPr>
                                  <w:t>UR/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Z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w w:val="82"/>
                                    <w:sz w:val="20"/>
                                    <w:szCs w:val="20"/>
                                  </w:rPr>
                                  <w:t>J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197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2"/>
                                    <w:w w:val="93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3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78379A" w:rsidRPr="00643FA5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color w:val="0D0D0D"/>
                                    <w:w w:val="105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1C8270B0" w:rsidR="008D4B12" w:rsidRPr="00643FA5" w:rsidRDefault="009C37AE" w:rsidP="00D35D69">
                                <w:pPr>
                                  <w:pStyle w:val="TableParagraph"/>
                                  <w:spacing w:line="225" w:lineRule="exact"/>
                                  <w:rPr>
                                    <w:rFonts w:ascii="Garamond" w:hAnsi="Garamond"/>
                                    <w:b/>
                                    <w:sz w:val="20"/>
                                  </w:rPr>
                                </w:pPr>
                                <w:r w:rsidRPr="00643FA5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115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Pr="00643FA5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rFonts w:ascii="Garamond" w:hAnsi="Garamond"/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Pr="00643FA5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</w:pPr>
                                <w:r w:rsidRPr="00643FA5"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  <w:t>Data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 w:rsidRPr="00643FA5">
                                  <w:rPr>
                                    <w:rFonts w:ascii="Garamond" w:hAnsi="Garamond"/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46B0D8B3" w:rsidR="008D4B12" w:rsidRPr="00643FA5" w:rsidRDefault="0065748E" w:rsidP="00F126C5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2</w:t>
                                </w:r>
                                <w:r w:rsidR="001A50C6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9</w:t>
                                </w:r>
                                <w:r w:rsidR="00E166B6" w:rsidRPr="00643FA5">
                                  <w:rPr>
                                    <w:rFonts w:ascii="Garamond" w:hAnsi="Garamond"/>
                                    <w:b/>
                                    <w:spacing w:val="-8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 w:rsidR="00E166B6" w:rsidRPr="00643FA5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</w:t>
                                </w:r>
                                <w:r w:rsidR="0078379A" w:rsidRPr="00643FA5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0</w:t>
                                </w:r>
                                <w:r w:rsidR="00F126C5" w:rsidRPr="00643FA5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4</w:t>
                                </w:r>
                                <w:r w:rsidR="00E166B6" w:rsidRPr="00643FA5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</w:t>
                                </w:r>
                                <w:r w:rsidR="00E166B6" w:rsidRPr="00643FA5">
                                  <w:rPr>
                                    <w:rFonts w:ascii="Garamond" w:hAnsi="Garamond"/>
                                    <w:b/>
                                    <w:spacing w:val="-7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 w:rsidR="00E166B6" w:rsidRPr="00643FA5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202</w:t>
                                </w:r>
                                <w:r w:rsidR="00F126C5" w:rsidRPr="00643FA5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4r</w:t>
                                </w:r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05pt;width:454.9pt;height:133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zlrw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4950"/>
                      <w:gridCol w:w="1559"/>
                      <w:gridCol w:w="1151"/>
                    </w:tblGrid>
                    <w:tr w:rsidR="008D4B12" w14:paraId="77022EBA" w14:textId="77777777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660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Pr="00643FA5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</w:pPr>
                          <w:r w:rsidRPr="00643FA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UNIWERSYTET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ROLNICZY</w:t>
                          </w:r>
                        </w:p>
                        <w:p w14:paraId="2ABDFE50" w14:textId="77777777" w:rsidR="008D4B12" w:rsidRPr="00643FA5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</w:pPr>
                          <w:r w:rsidRPr="00643FA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im.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Hugona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Kołłątaja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w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Krakowie</w:t>
                          </w:r>
                        </w:p>
                        <w:p w14:paraId="55D211D0" w14:textId="77777777" w:rsidR="008D4B12" w:rsidRPr="00643FA5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rFonts w:ascii="Garamond" w:hAnsi="Garamond"/>
                              <w:b/>
                            </w:rPr>
                          </w:pP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  <w:sz w:val="24"/>
                              <w:szCs w:val="24"/>
                            </w:rPr>
                            <w:t>UCZELNIANY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42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  <w:sz w:val="24"/>
                              <w:szCs w:val="24"/>
                            </w:rPr>
                            <w:t>SYSTEM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41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  <w:sz w:val="24"/>
                              <w:szCs w:val="24"/>
                            </w:rPr>
                            <w:t>ZAPEWNIENIA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</w:rPr>
                            <w:t>JAKOŚCI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F126C5">
                      <w:trPr>
                        <w:trHeight w:val="1350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495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48C5114C" w:rsidR="008D4B12" w:rsidRPr="00643FA5" w:rsidRDefault="00E166B6" w:rsidP="00F126C5">
                          <w:pPr>
                            <w:pStyle w:val="TableParagraph"/>
                            <w:spacing w:before="65"/>
                            <w:ind w:left="556" w:right="905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PROCEDURA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16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WYDZIAŁOWA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1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PW-0</w:t>
                          </w:r>
                          <w:r w:rsidR="0078379A" w:rsidRPr="00643FA5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2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266BF51B" w14:textId="03F23A83" w:rsidR="004672D3" w:rsidRPr="00643FA5" w:rsidRDefault="00F126C5" w:rsidP="00F126C5">
                          <w:pPr>
                            <w:spacing w:before="1"/>
                            <w:ind w:left="556" w:right="124" w:hanging="709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43FA5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>Ocena</w:t>
                          </w:r>
                          <w:r w:rsidR="004672D3" w:rsidRPr="00643FA5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 xml:space="preserve"> infrastruktury dydaktycznej</w:t>
                          </w:r>
                        </w:p>
                        <w:p w14:paraId="7D441698" w14:textId="5A055DAC" w:rsidR="008D4B12" w:rsidRPr="00643FA5" w:rsidRDefault="00E166B6" w:rsidP="00F126C5">
                          <w:pPr>
                            <w:pStyle w:val="TableParagraph"/>
                            <w:spacing w:before="116"/>
                            <w:ind w:left="556" w:right="903"/>
                            <w:rPr>
                              <w:rFonts w:ascii="Garamond" w:hAnsi="Garamond"/>
                              <w:b/>
                              <w:sz w:val="20"/>
                            </w:rPr>
                          </w:pP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105"/>
                              <w:sz w:val="20"/>
                              <w:szCs w:val="20"/>
                            </w:rPr>
                            <w:t>(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112"/>
                              <w:sz w:val="20"/>
                              <w:szCs w:val="20"/>
                            </w:rPr>
                            <w:t>UR/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w w:val="112"/>
                              <w:sz w:val="20"/>
                              <w:szCs w:val="20"/>
                            </w:rPr>
                            <w:t>U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91"/>
                              <w:sz w:val="20"/>
                              <w:szCs w:val="20"/>
                            </w:rPr>
                            <w:t>S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1"/>
                              <w:w w:val="99"/>
                              <w:sz w:val="20"/>
                              <w:szCs w:val="20"/>
                            </w:rPr>
                            <w:t>Z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w w:val="82"/>
                              <w:sz w:val="20"/>
                              <w:szCs w:val="20"/>
                            </w:rPr>
                            <w:t>J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82"/>
                              <w:sz w:val="20"/>
                              <w:szCs w:val="20"/>
                            </w:rPr>
                            <w:t>K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w w:val="197"/>
                              <w:sz w:val="20"/>
                              <w:szCs w:val="20"/>
                            </w:rPr>
                            <w:t>/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89"/>
                              <w:sz w:val="20"/>
                              <w:szCs w:val="20"/>
                            </w:rPr>
                            <w:t>W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z w:val="20"/>
                              <w:szCs w:val="20"/>
                            </w:rPr>
                            <w:t>I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spacing w:val="1"/>
                              <w:w w:val="105"/>
                              <w:sz w:val="20"/>
                              <w:szCs w:val="20"/>
                            </w:rPr>
                            <w:t>E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197"/>
                              <w:sz w:val="20"/>
                              <w:szCs w:val="20"/>
                            </w:rPr>
                            <w:t>/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2"/>
                              <w:w w:val="93"/>
                              <w:sz w:val="20"/>
                              <w:szCs w:val="20"/>
                            </w:rPr>
                            <w:t>P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-1"/>
                              <w:w w:val="93"/>
                              <w:sz w:val="20"/>
                              <w:szCs w:val="20"/>
                            </w:rPr>
                            <w:t>W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 w:rsidR="0078379A" w:rsidRPr="00643FA5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02</w:t>
                          </w:r>
                          <w:r w:rsidRPr="00643FA5">
                            <w:rPr>
                              <w:rFonts w:ascii="Garamond" w:hAnsi="Garamond"/>
                              <w:b/>
                              <w:color w:val="0D0D0D"/>
                              <w:w w:val="105"/>
                              <w:sz w:val="20"/>
                              <w:szCs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1C8270B0" w:rsidR="008D4B12" w:rsidRPr="00643FA5" w:rsidRDefault="009C37AE" w:rsidP="00D35D69">
                          <w:pPr>
                            <w:pStyle w:val="TableParagraph"/>
                            <w:spacing w:line="225" w:lineRule="exact"/>
                            <w:rPr>
                              <w:rFonts w:ascii="Garamond" w:hAnsi="Garamond"/>
                              <w:b/>
                              <w:sz w:val="20"/>
                            </w:rPr>
                          </w:pPr>
                          <w:r w:rsidRPr="00643FA5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t xml:space="preserve">Wydział Inżynierii Produkcji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1151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Pr="00643FA5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rFonts w:ascii="Garamond" w:hAnsi="Garamond"/>
                              <w:sz w:val="28"/>
                            </w:rPr>
                          </w:pPr>
                        </w:p>
                        <w:p w14:paraId="4D9BF70B" w14:textId="77777777" w:rsidR="008D4B12" w:rsidRPr="00643FA5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 w:rsidRPr="00643FA5">
                            <w:rPr>
                              <w:rFonts w:ascii="Garamond" w:hAnsi="Garamond"/>
                              <w:b/>
                              <w:sz w:val="18"/>
                            </w:rPr>
                            <w:t>Data</w:t>
                          </w:r>
                          <w:r w:rsidRPr="00643FA5">
                            <w:rPr>
                              <w:rFonts w:ascii="Garamond" w:hAnsi="Garamond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643FA5">
                            <w:rPr>
                              <w:rFonts w:ascii="Garamond" w:hAnsi="Garamond"/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46B0D8B3" w:rsidR="008D4B12" w:rsidRPr="00643FA5" w:rsidRDefault="0065748E" w:rsidP="00F126C5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2</w:t>
                          </w:r>
                          <w:r w:rsidR="001A50C6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9</w:t>
                          </w:r>
                          <w:r w:rsidR="00E166B6" w:rsidRPr="00643FA5">
                            <w:rPr>
                              <w:rFonts w:ascii="Garamond" w:hAnsi="Garamond"/>
                              <w:b/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 w:rsidR="00E166B6" w:rsidRPr="00643FA5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.</w:t>
                          </w:r>
                          <w:r w:rsidR="0078379A" w:rsidRPr="00643FA5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0</w:t>
                          </w:r>
                          <w:r w:rsidR="00F126C5" w:rsidRPr="00643FA5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4</w:t>
                          </w:r>
                          <w:r w:rsidR="00E166B6" w:rsidRPr="00643FA5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.</w:t>
                          </w:r>
                          <w:r w:rsidR="00E166B6" w:rsidRPr="00643FA5">
                            <w:rPr>
                              <w:rFonts w:ascii="Garamond" w:hAnsi="Garamond"/>
                              <w:b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 w:rsidR="00E166B6" w:rsidRPr="00643FA5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202</w:t>
                          </w:r>
                          <w:r w:rsidR="00F126C5" w:rsidRPr="00643FA5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4r</w:t>
                          </w:r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33DFE"/>
    <w:rsid w:val="000471EF"/>
    <w:rsid w:val="00086B8C"/>
    <w:rsid w:val="00105C42"/>
    <w:rsid w:val="00111DB2"/>
    <w:rsid w:val="0013697B"/>
    <w:rsid w:val="00157014"/>
    <w:rsid w:val="001A50C6"/>
    <w:rsid w:val="00222D7F"/>
    <w:rsid w:val="00302C91"/>
    <w:rsid w:val="003A1718"/>
    <w:rsid w:val="00457C87"/>
    <w:rsid w:val="004643BB"/>
    <w:rsid w:val="004672D3"/>
    <w:rsid w:val="004A28B5"/>
    <w:rsid w:val="004E10DF"/>
    <w:rsid w:val="004F0C60"/>
    <w:rsid w:val="0052034F"/>
    <w:rsid w:val="0054035C"/>
    <w:rsid w:val="005835B3"/>
    <w:rsid w:val="00594EE9"/>
    <w:rsid w:val="005A5251"/>
    <w:rsid w:val="005C04E7"/>
    <w:rsid w:val="00621E1F"/>
    <w:rsid w:val="00643FA5"/>
    <w:rsid w:val="006553E6"/>
    <w:rsid w:val="0065748E"/>
    <w:rsid w:val="00675696"/>
    <w:rsid w:val="006A1B6E"/>
    <w:rsid w:val="00733AED"/>
    <w:rsid w:val="00763D58"/>
    <w:rsid w:val="0078379A"/>
    <w:rsid w:val="007A4ED1"/>
    <w:rsid w:val="008301BA"/>
    <w:rsid w:val="00835CBC"/>
    <w:rsid w:val="008749BE"/>
    <w:rsid w:val="008B0084"/>
    <w:rsid w:val="008D4B12"/>
    <w:rsid w:val="009C37AE"/>
    <w:rsid w:val="009F1F92"/>
    <w:rsid w:val="00AA1EDB"/>
    <w:rsid w:val="00AD2E3C"/>
    <w:rsid w:val="00AE2837"/>
    <w:rsid w:val="00AF51B3"/>
    <w:rsid w:val="00B33790"/>
    <w:rsid w:val="00BA480E"/>
    <w:rsid w:val="00BB3A1C"/>
    <w:rsid w:val="00BF54B0"/>
    <w:rsid w:val="00C010CE"/>
    <w:rsid w:val="00CC6478"/>
    <w:rsid w:val="00CE1575"/>
    <w:rsid w:val="00D35D69"/>
    <w:rsid w:val="00D7698A"/>
    <w:rsid w:val="00DB7F4F"/>
    <w:rsid w:val="00DD1D5D"/>
    <w:rsid w:val="00E166B6"/>
    <w:rsid w:val="00E31425"/>
    <w:rsid w:val="00E330B8"/>
    <w:rsid w:val="00E71742"/>
    <w:rsid w:val="00EC7141"/>
    <w:rsid w:val="00F1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AD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dr inż. Nęcka Krzysztof</cp:lastModifiedBy>
  <cp:revision>6</cp:revision>
  <dcterms:created xsi:type="dcterms:W3CDTF">2024-03-27T09:04:00Z</dcterms:created>
  <dcterms:modified xsi:type="dcterms:W3CDTF">2024-04-30T06:31:00Z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