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91436" w14:textId="77777777" w:rsidR="008D4B12" w:rsidRPr="00B6436B" w:rsidRDefault="008D4B12">
      <w:pPr>
        <w:pStyle w:val="Tekstpodstawowy"/>
        <w:rPr>
          <w:rFonts w:ascii="Garamond" w:hAnsi="Garamond"/>
        </w:rPr>
      </w:pPr>
    </w:p>
    <w:p w14:paraId="0F491F81" w14:textId="77777777" w:rsidR="008D4B12" w:rsidRPr="00B6436B" w:rsidRDefault="008D4B12">
      <w:pPr>
        <w:pStyle w:val="Tekstpodstawowy"/>
        <w:rPr>
          <w:rFonts w:ascii="Garamond" w:hAnsi="Garamond"/>
        </w:rPr>
      </w:pPr>
    </w:p>
    <w:p w14:paraId="034A6112" w14:textId="77777777" w:rsidR="008D4B12" w:rsidRPr="00B6436B" w:rsidRDefault="008D4B12">
      <w:pPr>
        <w:pStyle w:val="Tekstpodstawowy"/>
        <w:rPr>
          <w:rFonts w:ascii="Garamond" w:hAnsi="Garamond"/>
        </w:rPr>
      </w:pPr>
    </w:p>
    <w:p w14:paraId="577AB4C6" w14:textId="77777777" w:rsidR="008D4B12" w:rsidRPr="00B6436B" w:rsidRDefault="008D4B12">
      <w:pPr>
        <w:pStyle w:val="Tekstpodstawowy"/>
        <w:rPr>
          <w:rFonts w:ascii="Garamond" w:hAnsi="Garamond"/>
        </w:rPr>
      </w:pPr>
    </w:p>
    <w:p w14:paraId="1975E37B" w14:textId="77777777" w:rsidR="008D4B12" w:rsidRPr="00B6436B" w:rsidRDefault="008D4B12">
      <w:pPr>
        <w:pStyle w:val="Tekstpodstawowy"/>
        <w:rPr>
          <w:rFonts w:ascii="Garamond" w:hAnsi="Garamond"/>
        </w:rPr>
      </w:pPr>
    </w:p>
    <w:p w14:paraId="5AA49E1A" w14:textId="73024F73" w:rsidR="008D4B12" w:rsidRPr="00B6436B" w:rsidRDefault="00995903" w:rsidP="00995903">
      <w:pPr>
        <w:pStyle w:val="Tekstpodstawowy"/>
        <w:tabs>
          <w:tab w:val="left" w:pos="7990"/>
        </w:tabs>
        <w:spacing w:before="6"/>
        <w:rPr>
          <w:rFonts w:ascii="Garamond" w:hAnsi="Garamond"/>
        </w:rPr>
      </w:pPr>
      <w:r w:rsidRPr="00B6436B">
        <w:rPr>
          <w:rFonts w:ascii="Garamond" w:hAnsi="Garamond"/>
        </w:rPr>
        <w:tab/>
      </w:r>
    </w:p>
    <w:p w14:paraId="78524307" w14:textId="11A4B1D8" w:rsidR="008D4B12" w:rsidRPr="00B6436B" w:rsidRDefault="00E166B6">
      <w:pPr>
        <w:spacing w:before="83"/>
        <w:ind w:left="2620" w:right="2632"/>
        <w:jc w:val="center"/>
        <w:rPr>
          <w:rFonts w:ascii="Garamond" w:hAnsi="Garamond"/>
          <w:b/>
          <w:sz w:val="24"/>
          <w:szCs w:val="24"/>
        </w:rPr>
      </w:pPr>
      <w:r w:rsidRPr="00B6436B">
        <w:rPr>
          <w:rFonts w:ascii="Garamond" w:hAnsi="Garamond"/>
          <w:b/>
          <w:w w:val="95"/>
          <w:sz w:val="24"/>
          <w:szCs w:val="24"/>
        </w:rPr>
        <w:t>PROCEDURA</w:t>
      </w:r>
      <w:r w:rsidRPr="00B6436B">
        <w:rPr>
          <w:rFonts w:ascii="Garamond" w:hAnsi="Garamond"/>
          <w:b/>
          <w:spacing w:val="17"/>
          <w:w w:val="95"/>
          <w:sz w:val="24"/>
          <w:szCs w:val="24"/>
        </w:rPr>
        <w:t xml:space="preserve"> </w:t>
      </w:r>
      <w:r w:rsidRPr="00B6436B">
        <w:rPr>
          <w:rFonts w:ascii="Garamond" w:hAnsi="Garamond"/>
          <w:b/>
          <w:w w:val="95"/>
          <w:sz w:val="24"/>
          <w:szCs w:val="24"/>
        </w:rPr>
        <w:t>WYDZIA</w:t>
      </w:r>
      <w:bookmarkStart w:id="0" w:name="_GoBack"/>
      <w:bookmarkEnd w:id="0"/>
      <w:r w:rsidRPr="00B6436B">
        <w:rPr>
          <w:rFonts w:ascii="Garamond" w:hAnsi="Garamond"/>
          <w:b/>
          <w:w w:val="95"/>
          <w:sz w:val="24"/>
          <w:szCs w:val="24"/>
        </w:rPr>
        <w:t>ŁOWA</w:t>
      </w:r>
      <w:r w:rsidRPr="00B6436B">
        <w:rPr>
          <w:rFonts w:ascii="Garamond" w:hAnsi="Garamond"/>
          <w:b/>
          <w:spacing w:val="17"/>
          <w:w w:val="95"/>
          <w:sz w:val="24"/>
          <w:szCs w:val="24"/>
        </w:rPr>
        <w:t xml:space="preserve"> </w:t>
      </w:r>
      <w:r w:rsidRPr="00B6436B">
        <w:rPr>
          <w:rFonts w:ascii="Garamond" w:hAnsi="Garamond"/>
          <w:b/>
          <w:w w:val="95"/>
          <w:sz w:val="24"/>
          <w:szCs w:val="24"/>
        </w:rPr>
        <w:t>PW-</w:t>
      </w:r>
      <w:r w:rsidR="00CA7399" w:rsidRPr="00B6436B">
        <w:rPr>
          <w:rFonts w:ascii="Garamond" w:hAnsi="Garamond"/>
          <w:b/>
          <w:w w:val="95"/>
          <w:sz w:val="24"/>
          <w:szCs w:val="24"/>
        </w:rPr>
        <w:t>0</w:t>
      </w:r>
      <w:r w:rsidR="00073A98">
        <w:rPr>
          <w:rFonts w:ascii="Garamond" w:hAnsi="Garamond"/>
          <w:b/>
          <w:w w:val="95"/>
          <w:sz w:val="24"/>
          <w:szCs w:val="24"/>
        </w:rPr>
        <w:t>5</w:t>
      </w:r>
      <w:r w:rsidRPr="00B6436B">
        <w:rPr>
          <w:rFonts w:ascii="Garamond" w:hAnsi="Garamond"/>
          <w:b/>
          <w:w w:val="95"/>
          <w:sz w:val="24"/>
          <w:szCs w:val="24"/>
        </w:rPr>
        <w:t>:</w:t>
      </w:r>
    </w:p>
    <w:p w14:paraId="06E25FDA" w14:textId="77777777" w:rsidR="008D4B12" w:rsidRPr="00B6436B" w:rsidRDefault="008D4B12">
      <w:pPr>
        <w:pStyle w:val="Tekstpodstawowy"/>
        <w:spacing w:before="10"/>
        <w:rPr>
          <w:rFonts w:ascii="Garamond" w:hAnsi="Garamond"/>
          <w:b/>
        </w:rPr>
      </w:pPr>
    </w:p>
    <w:p w14:paraId="216F3E66" w14:textId="11A6E57C" w:rsidR="008D4B12" w:rsidRPr="00B6436B" w:rsidRDefault="000B5F93" w:rsidP="004672D3">
      <w:pPr>
        <w:spacing w:before="1"/>
        <w:ind w:left="1318" w:right="1337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Ocena</w:t>
      </w:r>
      <w:r w:rsidR="0036131C" w:rsidRPr="00B6436B">
        <w:rPr>
          <w:rFonts w:ascii="Garamond" w:hAnsi="Garamond"/>
          <w:b/>
          <w:sz w:val="24"/>
          <w:szCs w:val="24"/>
        </w:rPr>
        <w:t xml:space="preserve"> funkcjonowania dziekanatu, systemu USOS, </w:t>
      </w:r>
      <w:r w:rsidR="00E967E6">
        <w:rPr>
          <w:rFonts w:ascii="Garamond" w:hAnsi="Garamond"/>
          <w:b/>
          <w:sz w:val="24"/>
          <w:szCs w:val="24"/>
        </w:rPr>
        <w:br/>
      </w:r>
      <w:r w:rsidR="0036131C" w:rsidRPr="00B6436B">
        <w:rPr>
          <w:rFonts w:ascii="Garamond" w:hAnsi="Garamond"/>
          <w:b/>
          <w:sz w:val="24"/>
          <w:szCs w:val="24"/>
        </w:rPr>
        <w:t xml:space="preserve">wymiany międzynarodowej oraz </w:t>
      </w:r>
      <w:r w:rsidR="00A01AB1" w:rsidRPr="0055779C">
        <w:rPr>
          <w:rFonts w:ascii="Garamond" w:hAnsi="Garamond"/>
          <w:b/>
          <w:sz w:val="24"/>
          <w:szCs w:val="24"/>
        </w:rPr>
        <w:t>strony internetowej</w:t>
      </w:r>
    </w:p>
    <w:p w14:paraId="43B985AD" w14:textId="2AE15DC9" w:rsidR="008D4B12" w:rsidRPr="00B6436B" w:rsidRDefault="00E166B6">
      <w:pPr>
        <w:ind w:left="1318" w:right="1332"/>
        <w:jc w:val="center"/>
        <w:rPr>
          <w:rFonts w:ascii="Garamond" w:hAnsi="Garamond"/>
          <w:b/>
          <w:sz w:val="24"/>
          <w:szCs w:val="24"/>
        </w:rPr>
      </w:pPr>
      <w:r w:rsidRPr="00B6436B">
        <w:rPr>
          <w:rFonts w:ascii="Garamond" w:hAnsi="Garamond"/>
          <w:b/>
          <w:color w:val="0D0D0D"/>
          <w:w w:val="105"/>
          <w:sz w:val="24"/>
          <w:szCs w:val="24"/>
        </w:rPr>
        <w:t>(UR/USZJK/WIPiE/PW-</w:t>
      </w:r>
      <w:r w:rsidR="00CA7399" w:rsidRPr="00B6436B">
        <w:rPr>
          <w:rFonts w:ascii="Garamond" w:hAnsi="Garamond"/>
          <w:b/>
          <w:color w:val="0D0D0D"/>
          <w:w w:val="105"/>
          <w:sz w:val="24"/>
          <w:szCs w:val="24"/>
        </w:rPr>
        <w:t>0</w:t>
      </w:r>
      <w:r w:rsidR="00073A98">
        <w:rPr>
          <w:rFonts w:ascii="Garamond" w:hAnsi="Garamond"/>
          <w:b/>
          <w:color w:val="0D0D0D"/>
          <w:w w:val="105"/>
          <w:sz w:val="24"/>
          <w:szCs w:val="24"/>
        </w:rPr>
        <w:t>5</w:t>
      </w:r>
      <w:r w:rsidRPr="00B6436B">
        <w:rPr>
          <w:rFonts w:ascii="Garamond" w:hAnsi="Garamond"/>
          <w:b/>
          <w:color w:val="0D0D0D"/>
          <w:w w:val="105"/>
          <w:sz w:val="24"/>
          <w:szCs w:val="24"/>
        </w:rPr>
        <w:t>)</w:t>
      </w:r>
    </w:p>
    <w:p w14:paraId="3F4A27A6" w14:textId="77777777" w:rsidR="008D4B12" w:rsidRPr="00B6436B" w:rsidRDefault="008D4B12">
      <w:pPr>
        <w:jc w:val="center"/>
        <w:rPr>
          <w:rFonts w:ascii="Garamond" w:hAnsi="Garamond"/>
          <w:sz w:val="24"/>
          <w:szCs w:val="24"/>
        </w:rPr>
        <w:sectPr w:rsidR="008D4B12" w:rsidRPr="00B6436B">
          <w:headerReference w:type="default" r:id="rId7"/>
          <w:footerReference w:type="default" r:id="rId8"/>
          <w:type w:val="continuous"/>
          <w:pgSz w:w="11910" w:h="16840"/>
          <w:pgMar w:top="3440" w:right="1280" w:bottom="1180" w:left="1300" w:header="994" w:footer="988" w:gutter="0"/>
          <w:pgNumType w:start="1"/>
          <w:cols w:space="708"/>
        </w:sectPr>
      </w:pPr>
    </w:p>
    <w:p w14:paraId="176430C6" w14:textId="0A5455D8" w:rsidR="008D4B12" w:rsidRPr="00B6436B" w:rsidRDefault="008D4B12">
      <w:pPr>
        <w:pStyle w:val="Tekstpodstawowy"/>
        <w:spacing w:before="4"/>
        <w:rPr>
          <w:rFonts w:ascii="Garamond" w:hAnsi="Garamond"/>
          <w:b/>
        </w:rPr>
      </w:pPr>
    </w:p>
    <w:p w14:paraId="79AFED39" w14:textId="77777777" w:rsidR="008D4B12" w:rsidRPr="00B6436B" w:rsidRDefault="00E166B6">
      <w:pPr>
        <w:spacing w:before="83"/>
        <w:ind w:left="118"/>
        <w:rPr>
          <w:rFonts w:ascii="Garamond" w:hAnsi="Garamond"/>
          <w:b/>
          <w:sz w:val="24"/>
          <w:szCs w:val="24"/>
        </w:rPr>
      </w:pPr>
      <w:r w:rsidRPr="00B6436B">
        <w:rPr>
          <w:rFonts w:ascii="Garamond" w:hAnsi="Garamond"/>
          <w:b/>
          <w:spacing w:val="-1"/>
          <w:sz w:val="24"/>
          <w:szCs w:val="24"/>
        </w:rPr>
        <w:t>SPIS</w:t>
      </w:r>
      <w:r w:rsidRPr="00B6436B">
        <w:rPr>
          <w:rFonts w:ascii="Garamond" w:hAnsi="Garamond"/>
          <w:b/>
          <w:spacing w:val="-12"/>
          <w:sz w:val="24"/>
          <w:szCs w:val="24"/>
        </w:rPr>
        <w:t xml:space="preserve"> </w:t>
      </w:r>
      <w:r w:rsidRPr="00B6436B">
        <w:rPr>
          <w:rFonts w:ascii="Garamond" w:hAnsi="Garamond"/>
          <w:b/>
          <w:spacing w:val="-1"/>
          <w:sz w:val="24"/>
          <w:szCs w:val="24"/>
        </w:rPr>
        <w:t>TREŚCI</w:t>
      </w:r>
    </w:p>
    <w:p w14:paraId="6D2CA6FB" w14:textId="77777777" w:rsidR="008D4B12" w:rsidRPr="00B6436B" w:rsidRDefault="008D4B12">
      <w:pPr>
        <w:pStyle w:val="Tekstpodstawowy"/>
        <w:spacing w:before="1"/>
        <w:rPr>
          <w:rFonts w:ascii="Garamond" w:hAnsi="Garamond"/>
          <w:b/>
        </w:rPr>
      </w:pPr>
    </w:p>
    <w:p w14:paraId="650ECE03" w14:textId="77777777" w:rsidR="008D4B12" w:rsidRPr="00B6436B" w:rsidRDefault="00E166B6">
      <w:pPr>
        <w:pStyle w:val="Tekstpodstawowy"/>
        <w:ind w:left="118"/>
        <w:rPr>
          <w:rFonts w:ascii="Garamond" w:hAnsi="Garamond"/>
        </w:rPr>
      </w:pPr>
      <w:r w:rsidRPr="00B6436B">
        <w:rPr>
          <w:rFonts w:ascii="Garamond" w:hAnsi="Garamond"/>
        </w:rPr>
        <w:t>CZĘŚĆ</w:t>
      </w:r>
      <w:r w:rsidRPr="00B6436B">
        <w:rPr>
          <w:rFonts w:ascii="Garamond" w:hAnsi="Garamond"/>
          <w:spacing w:val="9"/>
        </w:rPr>
        <w:t xml:space="preserve"> </w:t>
      </w:r>
      <w:r w:rsidRPr="00B6436B">
        <w:rPr>
          <w:rFonts w:ascii="Garamond" w:hAnsi="Garamond"/>
        </w:rPr>
        <w:t>I</w:t>
      </w:r>
      <w:r w:rsidRPr="00B6436B">
        <w:rPr>
          <w:rFonts w:ascii="Garamond" w:hAnsi="Garamond"/>
          <w:spacing w:val="9"/>
        </w:rPr>
        <w:t xml:space="preserve"> </w:t>
      </w:r>
      <w:r w:rsidRPr="00B6436B">
        <w:rPr>
          <w:rFonts w:ascii="Garamond" w:hAnsi="Garamond"/>
        </w:rPr>
        <w:t>–</w:t>
      </w:r>
      <w:r w:rsidRPr="00B6436B">
        <w:rPr>
          <w:rFonts w:ascii="Garamond" w:hAnsi="Garamond"/>
          <w:spacing w:val="10"/>
        </w:rPr>
        <w:t xml:space="preserve"> </w:t>
      </w:r>
      <w:r w:rsidRPr="00B6436B">
        <w:rPr>
          <w:rFonts w:ascii="Garamond" w:hAnsi="Garamond"/>
        </w:rPr>
        <w:t>POSTANOWIENIA</w:t>
      </w:r>
      <w:r w:rsidRPr="00B6436B">
        <w:rPr>
          <w:rFonts w:ascii="Garamond" w:hAnsi="Garamond"/>
          <w:spacing w:val="10"/>
        </w:rPr>
        <w:t xml:space="preserve"> </w:t>
      </w:r>
      <w:r w:rsidRPr="00B6436B">
        <w:rPr>
          <w:rFonts w:ascii="Garamond" w:hAnsi="Garamond"/>
        </w:rPr>
        <w:t>OGÓLNE</w:t>
      </w:r>
    </w:p>
    <w:p w14:paraId="04023969" w14:textId="77777777" w:rsidR="008D4B12" w:rsidRPr="00B6436B" w:rsidRDefault="00E166B6">
      <w:pPr>
        <w:pStyle w:val="Tekstpodstawowy"/>
        <w:spacing w:before="36" w:line="268" w:lineRule="auto"/>
        <w:ind w:left="826" w:right="4178"/>
        <w:rPr>
          <w:rFonts w:ascii="Garamond" w:hAnsi="Garamond"/>
        </w:rPr>
      </w:pPr>
      <w:r w:rsidRPr="00B6436B">
        <w:rPr>
          <w:rFonts w:ascii="Garamond" w:hAnsi="Garamond"/>
        </w:rPr>
        <w:t>ROZDZIAŁ 1: Podstawy prawne</w:t>
      </w:r>
      <w:r w:rsidRPr="00B6436B">
        <w:rPr>
          <w:rFonts w:ascii="Garamond" w:hAnsi="Garamond"/>
          <w:spacing w:val="1"/>
        </w:rPr>
        <w:t xml:space="preserve"> </w:t>
      </w:r>
      <w:r w:rsidRPr="00B6436B">
        <w:rPr>
          <w:rFonts w:ascii="Garamond" w:hAnsi="Garamond"/>
        </w:rPr>
        <w:t>ROZDZIAŁ 2: Cel i zakres procedury</w:t>
      </w:r>
    </w:p>
    <w:p w14:paraId="64612F55" w14:textId="77777777" w:rsidR="008D4B12" w:rsidRPr="00B6436B" w:rsidRDefault="008D4B12">
      <w:pPr>
        <w:pStyle w:val="Tekstpodstawowy"/>
        <w:spacing w:before="3"/>
        <w:rPr>
          <w:rFonts w:ascii="Garamond" w:hAnsi="Garamond"/>
        </w:rPr>
      </w:pPr>
    </w:p>
    <w:p w14:paraId="7F61C6F0" w14:textId="77777777" w:rsidR="008D4B12" w:rsidRPr="00B6436B" w:rsidRDefault="00E166B6">
      <w:pPr>
        <w:pStyle w:val="Tekstpodstawowy"/>
        <w:ind w:left="118"/>
        <w:rPr>
          <w:rFonts w:ascii="Garamond" w:hAnsi="Garamond"/>
        </w:rPr>
      </w:pPr>
      <w:r w:rsidRPr="00B6436B">
        <w:rPr>
          <w:rFonts w:ascii="Garamond" w:hAnsi="Garamond"/>
        </w:rPr>
        <w:t>CZĘŚĆ II – POSTANOWIENIA SZCZEGÓŁOWE</w:t>
      </w:r>
    </w:p>
    <w:p w14:paraId="125348B7" w14:textId="77777777" w:rsidR="000B5F93" w:rsidRDefault="00E166B6" w:rsidP="000B5F93">
      <w:pPr>
        <w:pStyle w:val="Tekstpodstawowy"/>
        <w:spacing w:before="34" w:line="268" w:lineRule="auto"/>
        <w:ind w:left="826" w:right="-26"/>
        <w:rPr>
          <w:rFonts w:ascii="Garamond" w:hAnsi="Garamond"/>
        </w:rPr>
      </w:pPr>
      <w:r w:rsidRPr="00B6436B">
        <w:rPr>
          <w:rFonts w:ascii="Garamond" w:hAnsi="Garamond"/>
        </w:rPr>
        <w:t>ROZDZIAŁ 1: Założenia ogól</w:t>
      </w:r>
      <w:r w:rsidR="000B5F93">
        <w:rPr>
          <w:rFonts w:ascii="Garamond" w:hAnsi="Garamond"/>
        </w:rPr>
        <w:t xml:space="preserve">ne </w:t>
      </w:r>
    </w:p>
    <w:p w14:paraId="5D98D2B1" w14:textId="0DC6F2F0" w:rsidR="00801C06" w:rsidRPr="00B6436B" w:rsidRDefault="000B5F93" w:rsidP="000B5F93">
      <w:pPr>
        <w:pStyle w:val="Tekstpodstawowy"/>
        <w:spacing w:before="34" w:line="268" w:lineRule="auto"/>
        <w:ind w:left="826" w:right="-26"/>
        <w:rPr>
          <w:rFonts w:ascii="Garamond" w:hAnsi="Garamond"/>
        </w:rPr>
      </w:pPr>
      <w:r>
        <w:rPr>
          <w:rFonts w:ascii="Garamond" w:hAnsi="Garamond"/>
        </w:rPr>
        <w:t xml:space="preserve">ROZDZIAŁ 2: </w:t>
      </w:r>
      <w:r>
        <w:rPr>
          <w:rFonts w:ascii="Garamond" w:hAnsi="Garamond"/>
          <w:spacing w:val="-1"/>
        </w:rPr>
        <w:t>Ocena</w:t>
      </w:r>
      <w:r w:rsidR="0040115B" w:rsidRPr="00B6436B">
        <w:rPr>
          <w:rFonts w:ascii="Garamond" w:hAnsi="Garamond"/>
          <w:spacing w:val="-1"/>
        </w:rPr>
        <w:t xml:space="preserve"> </w:t>
      </w:r>
      <w:r w:rsidR="0040115B" w:rsidRPr="00B6436B">
        <w:rPr>
          <w:rFonts w:ascii="Garamond" w:hAnsi="Garamond"/>
        </w:rPr>
        <w:t xml:space="preserve">pracy dziekanatu, systemu USOS, wymiany międzynarodowej oraz </w:t>
      </w:r>
      <w:r w:rsidR="00F77D1A" w:rsidRPr="00B6436B">
        <w:rPr>
          <w:rFonts w:ascii="Garamond" w:hAnsi="Garamond"/>
        </w:rPr>
        <w:t xml:space="preserve">strony </w:t>
      </w:r>
      <w:r w:rsidR="004D1402">
        <w:rPr>
          <w:rFonts w:ascii="Garamond" w:hAnsi="Garamond"/>
        </w:rPr>
        <w:t>internetowej</w:t>
      </w:r>
    </w:p>
    <w:p w14:paraId="28977B46" w14:textId="582A07B4" w:rsidR="008D4B12" w:rsidRPr="00B6436B" w:rsidRDefault="00E166B6" w:rsidP="005835B3">
      <w:pPr>
        <w:pStyle w:val="Tekstpodstawowy"/>
        <w:spacing w:before="32" w:line="622" w:lineRule="exact"/>
        <w:ind w:left="118" w:right="4178"/>
        <w:rPr>
          <w:rFonts w:ascii="Garamond" w:hAnsi="Garamond"/>
        </w:rPr>
      </w:pPr>
      <w:r w:rsidRPr="00B6436B">
        <w:rPr>
          <w:rFonts w:ascii="Garamond" w:hAnsi="Garamond"/>
        </w:rPr>
        <w:t xml:space="preserve">CZĘŚĆ </w:t>
      </w:r>
      <w:r w:rsidR="00801C06" w:rsidRPr="00B6436B">
        <w:rPr>
          <w:rFonts w:ascii="Garamond" w:hAnsi="Garamond"/>
        </w:rPr>
        <w:t>III</w:t>
      </w:r>
      <w:r w:rsidRPr="00B6436B">
        <w:rPr>
          <w:rFonts w:ascii="Garamond" w:hAnsi="Garamond"/>
        </w:rPr>
        <w:t xml:space="preserve"> – POSTANOWIENIA KOŃCOWE </w:t>
      </w:r>
    </w:p>
    <w:p w14:paraId="5F766B57" w14:textId="77777777" w:rsidR="00801C06" w:rsidRPr="00B6436B" w:rsidRDefault="00801C06" w:rsidP="005835B3">
      <w:pPr>
        <w:pStyle w:val="Tekstpodstawowy"/>
        <w:spacing w:before="32" w:line="622" w:lineRule="exact"/>
        <w:ind w:left="118" w:right="4178"/>
        <w:rPr>
          <w:rFonts w:ascii="Garamond" w:hAnsi="Garamond"/>
        </w:rPr>
      </w:pPr>
    </w:p>
    <w:p w14:paraId="15BD4976" w14:textId="4CA1DCBC" w:rsidR="00801C06" w:rsidRPr="00B6436B" w:rsidRDefault="00801C06" w:rsidP="00801C06">
      <w:pPr>
        <w:spacing w:line="360" w:lineRule="auto"/>
        <w:ind w:firstLine="142"/>
        <w:rPr>
          <w:rFonts w:ascii="Garamond" w:hAnsi="Garamond"/>
          <w:sz w:val="24"/>
          <w:szCs w:val="24"/>
        </w:rPr>
      </w:pPr>
      <w:r w:rsidRPr="00B6436B">
        <w:rPr>
          <w:rFonts w:ascii="Garamond" w:hAnsi="Garamond"/>
          <w:sz w:val="24"/>
          <w:szCs w:val="24"/>
        </w:rPr>
        <w:t>CZĘŚĆ IV – ZAŁĄCZNIKI</w:t>
      </w:r>
    </w:p>
    <w:p w14:paraId="624321DC" w14:textId="762671D6" w:rsidR="008D4B12" w:rsidRPr="00B6436B" w:rsidRDefault="00801C06" w:rsidP="00A01AB1">
      <w:pPr>
        <w:pStyle w:val="Akapitzlist"/>
        <w:numPr>
          <w:ilvl w:val="0"/>
          <w:numId w:val="12"/>
        </w:numPr>
        <w:suppressAutoHyphens/>
        <w:autoSpaceDE/>
        <w:autoSpaceDN/>
        <w:spacing w:after="80" w:line="276" w:lineRule="auto"/>
        <w:ind w:left="1066" w:hanging="357"/>
        <w:rPr>
          <w:rFonts w:ascii="Garamond" w:hAnsi="Garamond"/>
          <w:sz w:val="24"/>
          <w:szCs w:val="24"/>
        </w:rPr>
      </w:pPr>
      <w:r w:rsidRPr="00B6436B">
        <w:rPr>
          <w:rFonts w:ascii="Garamond" w:hAnsi="Garamond"/>
          <w:sz w:val="24"/>
          <w:szCs w:val="24"/>
        </w:rPr>
        <w:t>Załącznik nr 1 do procedury wydziałowej PW-</w:t>
      </w:r>
      <w:r w:rsidR="00A01AB1" w:rsidRPr="00B6436B">
        <w:rPr>
          <w:rFonts w:ascii="Garamond" w:hAnsi="Garamond"/>
          <w:sz w:val="24"/>
          <w:szCs w:val="24"/>
        </w:rPr>
        <w:t>0</w:t>
      </w:r>
      <w:r w:rsidR="00073A98">
        <w:rPr>
          <w:rFonts w:ascii="Garamond" w:hAnsi="Garamond"/>
          <w:sz w:val="24"/>
          <w:szCs w:val="24"/>
        </w:rPr>
        <w:t>5</w:t>
      </w:r>
      <w:r w:rsidRPr="00B6436B">
        <w:rPr>
          <w:rFonts w:ascii="Garamond" w:hAnsi="Garamond"/>
          <w:sz w:val="24"/>
          <w:szCs w:val="24"/>
        </w:rPr>
        <w:t xml:space="preserve"> (UR/USZJK/WIPiE/PW-</w:t>
      </w:r>
      <w:r w:rsidR="00A01AB1" w:rsidRPr="00B6436B">
        <w:rPr>
          <w:rFonts w:ascii="Garamond" w:hAnsi="Garamond"/>
          <w:sz w:val="24"/>
          <w:szCs w:val="24"/>
        </w:rPr>
        <w:t>0</w:t>
      </w:r>
      <w:r w:rsidR="00073A98">
        <w:rPr>
          <w:rFonts w:ascii="Garamond" w:hAnsi="Garamond"/>
          <w:sz w:val="24"/>
          <w:szCs w:val="24"/>
        </w:rPr>
        <w:t>5</w:t>
      </w:r>
      <w:r w:rsidRPr="00B6436B">
        <w:rPr>
          <w:rFonts w:ascii="Garamond" w:hAnsi="Garamond"/>
          <w:sz w:val="24"/>
          <w:szCs w:val="24"/>
        </w:rPr>
        <w:t>/Z-1): Ankieta oceny funkcjon</w:t>
      </w:r>
      <w:r w:rsidR="00A01AB1" w:rsidRPr="00B6436B">
        <w:rPr>
          <w:rFonts w:ascii="Garamond" w:hAnsi="Garamond"/>
          <w:sz w:val="24"/>
          <w:szCs w:val="24"/>
        </w:rPr>
        <w:t>owania dziekanatu, systemu USOS</w:t>
      </w:r>
      <w:r w:rsidRPr="00B6436B">
        <w:rPr>
          <w:rFonts w:ascii="Garamond" w:hAnsi="Garamond"/>
          <w:sz w:val="24"/>
          <w:szCs w:val="24"/>
        </w:rPr>
        <w:t>, wymiany międzynar</w:t>
      </w:r>
      <w:r w:rsidR="004D1402">
        <w:rPr>
          <w:rFonts w:ascii="Garamond" w:hAnsi="Garamond"/>
          <w:sz w:val="24"/>
          <w:szCs w:val="24"/>
        </w:rPr>
        <w:t>odowej oraz strony internetowej</w:t>
      </w:r>
    </w:p>
    <w:p w14:paraId="75658E54" w14:textId="325C6FB2" w:rsidR="00F77D1A" w:rsidRPr="00B6436B" w:rsidRDefault="00F77D1A">
      <w:pPr>
        <w:rPr>
          <w:rFonts w:ascii="Garamond" w:hAnsi="Garamond"/>
          <w:sz w:val="24"/>
          <w:szCs w:val="24"/>
        </w:rPr>
      </w:pPr>
      <w:r w:rsidRPr="00B6436B">
        <w:rPr>
          <w:rFonts w:ascii="Garamond" w:hAnsi="Garamond"/>
          <w:sz w:val="24"/>
          <w:szCs w:val="24"/>
        </w:rPr>
        <w:br w:type="page"/>
      </w:r>
    </w:p>
    <w:p w14:paraId="1F35CC05" w14:textId="77777777" w:rsidR="00F77D1A" w:rsidRPr="00B6436B" w:rsidRDefault="00F77D1A">
      <w:pPr>
        <w:pStyle w:val="Tekstpodstawowy"/>
        <w:spacing w:before="5"/>
        <w:rPr>
          <w:rFonts w:ascii="Garamond" w:hAnsi="Garamond"/>
        </w:rPr>
      </w:pPr>
    </w:p>
    <w:p w14:paraId="644D4611" w14:textId="08F1516E" w:rsidR="00A77CBC" w:rsidRDefault="00E166B6" w:rsidP="00A77CBC">
      <w:pPr>
        <w:pStyle w:val="Tekstpodstawowy"/>
        <w:spacing w:before="83"/>
        <w:ind w:left="118"/>
        <w:rPr>
          <w:rFonts w:ascii="Garamond" w:hAnsi="Garamond"/>
        </w:rPr>
      </w:pPr>
      <w:r w:rsidRPr="00B6436B">
        <w:rPr>
          <w:rFonts w:ascii="Garamond" w:hAnsi="Garamond"/>
        </w:rPr>
        <w:t>CZĘŚĆ</w:t>
      </w:r>
      <w:r w:rsidRPr="00B6436B">
        <w:rPr>
          <w:rFonts w:ascii="Garamond" w:hAnsi="Garamond"/>
          <w:spacing w:val="9"/>
        </w:rPr>
        <w:t xml:space="preserve"> </w:t>
      </w:r>
      <w:r w:rsidRPr="00B6436B">
        <w:rPr>
          <w:rFonts w:ascii="Garamond" w:hAnsi="Garamond"/>
        </w:rPr>
        <w:t>I</w:t>
      </w:r>
      <w:r w:rsidRPr="00B6436B">
        <w:rPr>
          <w:rFonts w:ascii="Garamond" w:hAnsi="Garamond"/>
          <w:spacing w:val="9"/>
        </w:rPr>
        <w:t xml:space="preserve"> </w:t>
      </w:r>
      <w:r w:rsidRPr="00B6436B">
        <w:rPr>
          <w:rFonts w:ascii="Garamond" w:hAnsi="Garamond"/>
        </w:rPr>
        <w:t>–</w:t>
      </w:r>
      <w:r w:rsidRPr="00B6436B">
        <w:rPr>
          <w:rFonts w:ascii="Garamond" w:hAnsi="Garamond"/>
          <w:spacing w:val="10"/>
        </w:rPr>
        <w:t xml:space="preserve"> </w:t>
      </w:r>
      <w:r w:rsidRPr="00B6436B">
        <w:rPr>
          <w:rFonts w:ascii="Garamond" w:hAnsi="Garamond"/>
        </w:rPr>
        <w:t>POSTANOWIENIA</w:t>
      </w:r>
      <w:r w:rsidRPr="00B6436B">
        <w:rPr>
          <w:rFonts w:ascii="Garamond" w:hAnsi="Garamond"/>
          <w:spacing w:val="10"/>
        </w:rPr>
        <w:t xml:space="preserve"> </w:t>
      </w:r>
      <w:r w:rsidRPr="00B6436B">
        <w:rPr>
          <w:rFonts w:ascii="Garamond" w:hAnsi="Garamond"/>
        </w:rPr>
        <w:t>OGÓLNE</w:t>
      </w:r>
    </w:p>
    <w:p w14:paraId="2CCDB04B" w14:textId="77777777" w:rsidR="00A77CBC" w:rsidRPr="00A77CBC" w:rsidRDefault="00A77CBC" w:rsidP="00A77CBC">
      <w:pPr>
        <w:pStyle w:val="Tekstpodstawowy"/>
        <w:spacing w:before="83"/>
        <w:ind w:left="118"/>
        <w:rPr>
          <w:rFonts w:ascii="Garamond" w:hAnsi="Garamond"/>
          <w:sz w:val="16"/>
          <w:szCs w:val="16"/>
        </w:rPr>
      </w:pPr>
    </w:p>
    <w:p w14:paraId="5827D64C" w14:textId="11E0CCC8" w:rsidR="008D4B12" w:rsidRDefault="00E166B6" w:rsidP="00A77CBC">
      <w:pPr>
        <w:pStyle w:val="Tekstpodstawowy"/>
        <w:ind w:left="828"/>
        <w:rPr>
          <w:rFonts w:ascii="Garamond" w:hAnsi="Garamond"/>
        </w:rPr>
      </w:pPr>
      <w:r w:rsidRPr="00B6436B">
        <w:rPr>
          <w:rFonts w:ascii="Garamond" w:hAnsi="Garamond"/>
          <w:spacing w:val="-1"/>
        </w:rPr>
        <w:t>ROZDZIAŁ</w:t>
      </w:r>
      <w:r w:rsidRPr="00B6436B">
        <w:rPr>
          <w:rFonts w:ascii="Garamond" w:hAnsi="Garamond"/>
          <w:spacing w:val="-14"/>
        </w:rPr>
        <w:t xml:space="preserve"> </w:t>
      </w:r>
      <w:r w:rsidRPr="00B6436B">
        <w:rPr>
          <w:rFonts w:ascii="Garamond" w:hAnsi="Garamond"/>
          <w:spacing w:val="-1"/>
        </w:rPr>
        <w:t>1:</w:t>
      </w:r>
      <w:r w:rsidRPr="00B6436B">
        <w:rPr>
          <w:rFonts w:ascii="Garamond" w:hAnsi="Garamond"/>
          <w:spacing w:val="-13"/>
        </w:rPr>
        <w:t xml:space="preserve"> </w:t>
      </w:r>
      <w:r w:rsidRPr="00B6436B">
        <w:rPr>
          <w:rFonts w:ascii="Garamond" w:hAnsi="Garamond"/>
        </w:rPr>
        <w:t>Podstawy</w:t>
      </w:r>
      <w:r w:rsidRPr="00B6436B">
        <w:rPr>
          <w:rFonts w:ascii="Garamond" w:hAnsi="Garamond"/>
          <w:spacing w:val="-15"/>
        </w:rPr>
        <w:t xml:space="preserve"> </w:t>
      </w:r>
      <w:r w:rsidRPr="00B6436B">
        <w:rPr>
          <w:rFonts w:ascii="Garamond" w:hAnsi="Garamond"/>
        </w:rPr>
        <w:t>prawne</w:t>
      </w:r>
    </w:p>
    <w:p w14:paraId="781CC714" w14:textId="77777777" w:rsidR="00A77CBC" w:rsidRPr="00B6436B" w:rsidRDefault="00A77CBC" w:rsidP="00A77CBC">
      <w:pPr>
        <w:pStyle w:val="Tekstpodstawowy"/>
        <w:ind w:left="828"/>
        <w:rPr>
          <w:rFonts w:ascii="Garamond" w:hAnsi="Garamond"/>
        </w:rPr>
      </w:pPr>
    </w:p>
    <w:p w14:paraId="554527B3" w14:textId="030E53D7" w:rsidR="008D4B12" w:rsidRDefault="00E166B6" w:rsidP="00A77CBC">
      <w:pPr>
        <w:pStyle w:val="Tekstpodstawowy"/>
        <w:ind w:left="2614" w:right="2631"/>
        <w:jc w:val="center"/>
        <w:rPr>
          <w:rFonts w:ascii="Garamond" w:hAnsi="Garamond"/>
        </w:rPr>
      </w:pPr>
      <w:r w:rsidRPr="00B6436B">
        <w:rPr>
          <w:rFonts w:ascii="Garamond" w:hAnsi="Garamond"/>
        </w:rPr>
        <w:t>§</w:t>
      </w:r>
      <w:r w:rsidRPr="00B6436B">
        <w:rPr>
          <w:rFonts w:ascii="Garamond" w:hAnsi="Garamond"/>
          <w:spacing w:val="-12"/>
        </w:rPr>
        <w:t xml:space="preserve"> </w:t>
      </w:r>
      <w:r w:rsidRPr="00B6436B">
        <w:rPr>
          <w:rFonts w:ascii="Garamond" w:hAnsi="Garamond"/>
        </w:rPr>
        <w:t>1</w:t>
      </w:r>
    </w:p>
    <w:p w14:paraId="57B2FF19" w14:textId="77777777" w:rsidR="00A77CBC" w:rsidRPr="00B6436B" w:rsidRDefault="00A77CBC" w:rsidP="00A77CBC">
      <w:pPr>
        <w:pStyle w:val="Tekstpodstawowy"/>
        <w:ind w:left="2614" w:right="2631"/>
        <w:jc w:val="center"/>
        <w:rPr>
          <w:rFonts w:ascii="Garamond" w:hAnsi="Garamond"/>
        </w:rPr>
      </w:pPr>
    </w:p>
    <w:p w14:paraId="280C8376" w14:textId="67B4B7E6" w:rsidR="00DA509D" w:rsidRPr="00B6436B" w:rsidRDefault="00DA509D" w:rsidP="00A77CBC">
      <w:pPr>
        <w:pStyle w:val="Akapitzlist"/>
        <w:numPr>
          <w:ilvl w:val="6"/>
          <w:numId w:val="12"/>
        </w:numPr>
        <w:suppressAutoHyphens/>
        <w:autoSpaceDE/>
        <w:autoSpaceDN/>
        <w:spacing w:line="276" w:lineRule="auto"/>
        <w:ind w:left="567"/>
        <w:contextualSpacing/>
        <w:rPr>
          <w:rFonts w:ascii="Garamond" w:hAnsi="Garamond"/>
          <w:sz w:val="24"/>
          <w:szCs w:val="24"/>
        </w:rPr>
      </w:pPr>
      <w:r w:rsidRPr="00B6436B">
        <w:rPr>
          <w:rFonts w:ascii="Garamond" w:hAnsi="Garamond"/>
          <w:sz w:val="24"/>
          <w:szCs w:val="24"/>
        </w:rPr>
        <w:t>Ustawa z dnia 20 lipca 2018 r. – Prawo o szkolnictwie wyższym i nauce (</w:t>
      </w:r>
      <w:r w:rsidR="002819CE">
        <w:rPr>
          <w:rFonts w:ascii="Garamond" w:hAnsi="Garamond"/>
          <w:sz w:val="24"/>
          <w:szCs w:val="24"/>
        </w:rPr>
        <w:t xml:space="preserve">t. jedn. Dz.U. </w:t>
      </w:r>
      <w:proofErr w:type="gramStart"/>
      <w:r w:rsidR="002819CE">
        <w:rPr>
          <w:rFonts w:ascii="Garamond" w:hAnsi="Garamond"/>
          <w:sz w:val="24"/>
          <w:szCs w:val="24"/>
        </w:rPr>
        <w:t>z</w:t>
      </w:r>
      <w:proofErr w:type="gramEnd"/>
      <w:r w:rsidR="002819CE">
        <w:rPr>
          <w:rFonts w:ascii="Garamond" w:hAnsi="Garamond"/>
          <w:sz w:val="24"/>
          <w:szCs w:val="24"/>
        </w:rPr>
        <w:t xml:space="preserve"> 2023 r., poz. 742 z </w:t>
      </w:r>
      <w:proofErr w:type="spellStart"/>
      <w:r w:rsidR="002819CE">
        <w:rPr>
          <w:rFonts w:ascii="Garamond" w:hAnsi="Garamond"/>
          <w:sz w:val="24"/>
          <w:szCs w:val="24"/>
        </w:rPr>
        <w:t>późn</w:t>
      </w:r>
      <w:proofErr w:type="spellEnd"/>
      <w:r w:rsidR="002819CE">
        <w:rPr>
          <w:rFonts w:ascii="Garamond" w:hAnsi="Garamond"/>
          <w:sz w:val="24"/>
          <w:szCs w:val="24"/>
        </w:rPr>
        <w:t xml:space="preserve">. </w:t>
      </w:r>
      <w:proofErr w:type="gramStart"/>
      <w:r w:rsidR="002819CE">
        <w:rPr>
          <w:rFonts w:ascii="Garamond" w:hAnsi="Garamond"/>
          <w:sz w:val="24"/>
          <w:szCs w:val="24"/>
        </w:rPr>
        <w:t>zm</w:t>
      </w:r>
      <w:proofErr w:type="gramEnd"/>
      <w:r w:rsidRPr="00B6436B">
        <w:rPr>
          <w:rFonts w:ascii="Garamond" w:hAnsi="Garamond"/>
          <w:sz w:val="24"/>
          <w:szCs w:val="24"/>
        </w:rPr>
        <w:t xml:space="preserve">.) </w:t>
      </w:r>
    </w:p>
    <w:p w14:paraId="031C0782" w14:textId="77777777" w:rsidR="00DA509D" w:rsidRPr="00B6436B" w:rsidRDefault="00DA509D" w:rsidP="00DA509D">
      <w:pPr>
        <w:pStyle w:val="Akapitzlist"/>
        <w:numPr>
          <w:ilvl w:val="6"/>
          <w:numId w:val="12"/>
        </w:numPr>
        <w:suppressAutoHyphens/>
        <w:autoSpaceDE/>
        <w:autoSpaceDN/>
        <w:spacing w:line="276" w:lineRule="auto"/>
        <w:ind w:left="567"/>
        <w:contextualSpacing/>
        <w:rPr>
          <w:rFonts w:ascii="Garamond" w:hAnsi="Garamond"/>
          <w:sz w:val="24"/>
          <w:szCs w:val="24"/>
        </w:rPr>
      </w:pPr>
      <w:r w:rsidRPr="00B6436B">
        <w:rPr>
          <w:rFonts w:ascii="Garamond" w:hAnsi="Garamond"/>
          <w:sz w:val="24"/>
          <w:szCs w:val="24"/>
        </w:rPr>
        <w:t xml:space="preserve">Rozporządzenie Ministra Nauki i Szkolnictwa Wyższego z dnia 12 września 2018 r. w sprawie kryteriów oceny programowej (Dz. U. </w:t>
      </w:r>
      <w:proofErr w:type="gramStart"/>
      <w:r w:rsidRPr="00B6436B">
        <w:rPr>
          <w:rFonts w:ascii="Garamond" w:hAnsi="Garamond"/>
          <w:sz w:val="24"/>
          <w:szCs w:val="24"/>
        </w:rPr>
        <w:t>z</w:t>
      </w:r>
      <w:proofErr w:type="gramEnd"/>
      <w:r w:rsidRPr="00B6436B">
        <w:rPr>
          <w:rFonts w:ascii="Garamond" w:hAnsi="Garamond"/>
          <w:sz w:val="24"/>
          <w:szCs w:val="24"/>
        </w:rPr>
        <w:t xml:space="preserve"> 2018 r., poz. 1787)</w:t>
      </w:r>
    </w:p>
    <w:p w14:paraId="6AAEC094" w14:textId="77777777" w:rsidR="00DA509D" w:rsidRPr="00B6436B" w:rsidRDefault="00DA509D" w:rsidP="00DA509D">
      <w:pPr>
        <w:pStyle w:val="Akapitzlist"/>
        <w:numPr>
          <w:ilvl w:val="6"/>
          <w:numId w:val="12"/>
        </w:numPr>
        <w:suppressAutoHyphens/>
        <w:autoSpaceDE/>
        <w:autoSpaceDN/>
        <w:spacing w:line="276" w:lineRule="auto"/>
        <w:ind w:left="567"/>
        <w:contextualSpacing/>
        <w:rPr>
          <w:rFonts w:ascii="Garamond" w:hAnsi="Garamond"/>
          <w:sz w:val="24"/>
          <w:szCs w:val="24"/>
        </w:rPr>
      </w:pPr>
      <w:r w:rsidRPr="00B6436B">
        <w:rPr>
          <w:rFonts w:ascii="Garamond" w:hAnsi="Garamond"/>
          <w:sz w:val="24"/>
          <w:szCs w:val="24"/>
        </w:rPr>
        <w:t>Zarządzenie Rektora Nr 168/2021 z dnia 27 października 2021 r. w sprawie wprowadzenia Polityki Jakości i Kształcenia oraz Uczelnianego Systemu Zapewnienia Jakości Kształcenia (USZJK)</w:t>
      </w:r>
    </w:p>
    <w:p w14:paraId="4CFEB884" w14:textId="77777777" w:rsidR="000B5F93" w:rsidRDefault="00DA509D" w:rsidP="000B5F93">
      <w:pPr>
        <w:pStyle w:val="Akapitzlist"/>
        <w:numPr>
          <w:ilvl w:val="6"/>
          <w:numId w:val="12"/>
        </w:numPr>
        <w:ind w:left="567"/>
        <w:rPr>
          <w:rFonts w:ascii="Garamond" w:hAnsi="Garamond"/>
          <w:sz w:val="24"/>
          <w:szCs w:val="24"/>
        </w:rPr>
      </w:pPr>
      <w:r w:rsidRPr="0021329E">
        <w:rPr>
          <w:rFonts w:ascii="Garamond" w:hAnsi="Garamond"/>
          <w:sz w:val="24"/>
          <w:szCs w:val="24"/>
        </w:rPr>
        <w:t>Zarządzenie Rektora Nr 170/2021 z dnia 9 listopada 2021 r. w sprawie wprowadzenia procedur ogólnych dotyczących postępowania z dokumentami Uczelnianego Systemu Zapewnienia Jakości Kształcenia (USZJK)</w:t>
      </w:r>
      <w:r w:rsidR="004D1402" w:rsidRPr="0021329E">
        <w:rPr>
          <w:rFonts w:ascii="Garamond" w:hAnsi="Garamond"/>
          <w:sz w:val="24"/>
          <w:szCs w:val="24"/>
        </w:rPr>
        <w:t xml:space="preserve"> </w:t>
      </w:r>
    </w:p>
    <w:p w14:paraId="6DB13A0F" w14:textId="47922769" w:rsidR="000B5F93" w:rsidRPr="000B5F93" w:rsidRDefault="000B5F93" w:rsidP="000B5F93">
      <w:pPr>
        <w:pStyle w:val="Akapitzlist"/>
        <w:numPr>
          <w:ilvl w:val="6"/>
          <w:numId w:val="12"/>
        </w:numPr>
        <w:ind w:left="567"/>
        <w:rPr>
          <w:rFonts w:ascii="Garamond" w:hAnsi="Garamond"/>
          <w:sz w:val="24"/>
          <w:szCs w:val="24"/>
        </w:rPr>
      </w:pPr>
      <w:r w:rsidRPr="000B5F93">
        <w:rPr>
          <w:rFonts w:ascii="Garamond" w:hAnsi="Garamond"/>
          <w:sz w:val="24"/>
          <w:szCs w:val="24"/>
        </w:rPr>
        <w:t>Regulamin Studiów - Załącznik do Uchwały nr 30/2023 Senatu Uniwersytetu Rolniczego im. Hugona Kołłątaja w Krakowie z dnia 26 kwietnia 2023 r.</w:t>
      </w:r>
    </w:p>
    <w:p w14:paraId="441A759C" w14:textId="6FC399C2" w:rsidR="008D4B12" w:rsidRPr="0021329E" w:rsidRDefault="008D4B12" w:rsidP="0021329E">
      <w:pPr>
        <w:pStyle w:val="Akapitzlist"/>
        <w:suppressAutoHyphens/>
        <w:autoSpaceDE/>
        <w:autoSpaceDN/>
        <w:spacing w:line="276" w:lineRule="auto"/>
        <w:ind w:left="567" w:firstLine="0"/>
        <w:contextualSpacing/>
        <w:rPr>
          <w:rFonts w:ascii="Garamond" w:hAnsi="Garamond"/>
          <w:sz w:val="24"/>
          <w:szCs w:val="24"/>
        </w:rPr>
      </w:pPr>
    </w:p>
    <w:p w14:paraId="461EB90A" w14:textId="77777777" w:rsidR="008D4B12" w:rsidRPr="00B6436B" w:rsidRDefault="00E166B6">
      <w:pPr>
        <w:pStyle w:val="Tekstpodstawowy"/>
        <w:spacing w:before="1"/>
        <w:ind w:left="826"/>
        <w:rPr>
          <w:rFonts w:ascii="Garamond" w:hAnsi="Garamond"/>
        </w:rPr>
      </w:pPr>
      <w:r w:rsidRPr="00B6436B">
        <w:rPr>
          <w:rFonts w:ascii="Garamond" w:hAnsi="Garamond"/>
          <w:spacing w:val="-1"/>
        </w:rPr>
        <w:t>ROZDZIAŁ</w:t>
      </w:r>
      <w:r w:rsidRPr="00B6436B">
        <w:rPr>
          <w:rFonts w:ascii="Garamond" w:hAnsi="Garamond"/>
          <w:spacing w:val="-14"/>
        </w:rPr>
        <w:t xml:space="preserve"> </w:t>
      </w:r>
      <w:r w:rsidRPr="00B6436B">
        <w:rPr>
          <w:rFonts w:ascii="Garamond" w:hAnsi="Garamond"/>
          <w:spacing w:val="-1"/>
        </w:rPr>
        <w:t>2:</w:t>
      </w:r>
      <w:r w:rsidRPr="00B6436B">
        <w:rPr>
          <w:rFonts w:ascii="Garamond" w:hAnsi="Garamond"/>
          <w:spacing w:val="-14"/>
        </w:rPr>
        <w:t xml:space="preserve"> </w:t>
      </w:r>
      <w:r w:rsidRPr="00B6436B">
        <w:rPr>
          <w:rFonts w:ascii="Garamond" w:hAnsi="Garamond"/>
          <w:spacing w:val="-1"/>
        </w:rPr>
        <w:t>Cel</w:t>
      </w:r>
      <w:r w:rsidRPr="00B6436B">
        <w:rPr>
          <w:rFonts w:ascii="Garamond" w:hAnsi="Garamond"/>
          <w:spacing w:val="-14"/>
        </w:rPr>
        <w:t xml:space="preserve"> </w:t>
      </w:r>
      <w:r w:rsidRPr="00B6436B">
        <w:rPr>
          <w:rFonts w:ascii="Garamond" w:hAnsi="Garamond"/>
          <w:spacing w:val="-1"/>
        </w:rPr>
        <w:t>i</w:t>
      </w:r>
      <w:r w:rsidRPr="00B6436B">
        <w:rPr>
          <w:rFonts w:ascii="Garamond" w:hAnsi="Garamond"/>
          <w:spacing w:val="-13"/>
        </w:rPr>
        <w:t xml:space="preserve"> </w:t>
      </w:r>
      <w:r w:rsidRPr="00B6436B">
        <w:rPr>
          <w:rFonts w:ascii="Garamond" w:hAnsi="Garamond"/>
          <w:spacing w:val="-1"/>
        </w:rPr>
        <w:t>zakres</w:t>
      </w:r>
      <w:r w:rsidRPr="00B6436B">
        <w:rPr>
          <w:rFonts w:ascii="Garamond" w:hAnsi="Garamond"/>
          <w:spacing w:val="-12"/>
        </w:rPr>
        <w:t xml:space="preserve"> </w:t>
      </w:r>
      <w:r w:rsidRPr="00B6436B">
        <w:rPr>
          <w:rFonts w:ascii="Garamond" w:hAnsi="Garamond"/>
        </w:rPr>
        <w:t>procedury</w:t>
      </w:r>
    </w:p>
    <w:p w14:paraId="23AD8688" w14:textId="77777777" w:rsidR="008D4B12" w:rsidRPr="00B6436B" w:rsidRDefault="008D4B12">
      <w:pPr>
        <w:pStyle w:val="Tekstpodstawowy"/>
        <w:rPr>
          <w:rFonts w:ascii="Garamond" w:hAnsi="Garamond"/>
        </w:rPr>
      </w:pPr>
    </w:p>
    <w:p w14:paraId="530ED756" w14:textId="77777777" w:rsidR="008D4B12" w:rsidRPr="00B6436B" w:rsidRDefault="00E166B6">
      <w:pPr>
        <w:pStyle w:val="Tekstpodstawowy"/>
        <w:ind w:left="2615" w:right="2632"/>
        <w:jc w:val="center"/>
        <w:rPr>
          <w:rFonts w:ascii="Garamond" w:hAnsi="Garamond"/>
        </w:rPr>
      </w:pPr>
      <w:r w:rsidRPr="00B6436B">
        <w:rPr>
          <w:rFonts w:ascii="Garamond" w:hAnsi="Garamond"/>
        </w:rPr>
        <w:t>§</w:t>
      </w:r>
      <w:r w:rsidRPr="00B6436B">
        <w:rPr>
          <w:rFonts w:ascii="Garamond" w:hAnsi="Garamond"/>
          <w:spacing w:val="-12"/>
        </w:rPr>
        <w:t xml:space="preserve"> </w:t>
      </w:r>
      <w:r w:rsidRPr="00B6436B">
        <w:rPr>
          <w:rFonts w:ascii="Garamond" w:hAnsi="Garamond"/>
        </w:rPr>
        <w:t>2</w:t>
      </w:r>
    </w:p>
    <w:p w14:paraId="7B67E677" w14:textId="77777777" w:rsidR="008D4B12" w:rsidRPr="00B6436B" w:rsidRDefault="008D4B12">
      <w:pPr>
        <w:pStyle w:val="Tekstpodstawowy"/>
        <w:spacing w:before="1"/>
        <w:rPr>
          <w:rFonts w:ascii="Garamond" w:hAnsi="Garamond"/>
        </w:rPr>
      </w:pPr>
    </w:p>
    <w:p w14:paraId="46BC1465" w14:textId="25B5A3A0" w:rsidR="00F77D1A" w:rsidRPr="00B6436B" w:rsidRDefault="00E166B6" w:rsidP="00F77D1A">
      <w:pPr>
        <w:pStyle w:val="Akapitzlist"/>
        <w:numPr>
          <w:ilvl w:val="0"/>
          <w:numId w:val="6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 w:rsidRPr="00B6436B">
        <w:rPr>
          <w:rFonts w:ascii="Garamond" w:hAnsi="Garamond"/>
          <w:sz w:val="24"/>
          <w:szCs w:val="24"/>
        </w:rPr>
        <w:t xml:space="preserve">Celem procedury jest określenie zasad </w:t>
      </w:r>
      <w:r w:rsidR="005835B3" w:rsidRPr="00B6436B">
        <w:rPr>
          <w:rFonts w:ascii="Garamond" w:hAnsi="Garamond"/>
          <w:sz w:val="24"/>
          <w:szCs w:val="24"/>
        </w:rPr>
        <w:t xml:space="preserve">monitorowania </w:t>
      </w:r>
      <w:r w:rsidR="0036131C" w:rsidRPr="00B6436B">
        <w:rPr>
          <w:rFonts w:ascii="Garamond" w:hAnsi="Garamond"/>
          <w:sz w:val="24"/>
          <w:szCs w:val="24"/>
        </w:rPr>
        <w:t xml:space="preserve">pracy dziekanatu, systemu USOS, wymiany międzynarodowej oraz </w:t>
      </w:r>
      <w:r w:rsidR="001D098F" w:rsidRPr="00B6436B">
        <w:rPr>
          <w:rFonts w:ascii="Garamond" w:hAnsi="Garamond"/>
          <w:sz w:val="24"/>
          <w:szCs w:val="24"/>
        </w:rPr>
        <w:t xml:space="preserve">strony </w:t>
      </w:r>
      <w:r w:rsidR="0055779C">
        <w:rPr>
          <w:rFonts w:ascii="Garamond" w:hAnsi="Garamond"/>
          <w:sz w:val="24"/>
          <w:szCs w:val="24"/>
        </w:rPr>
        <w:t>internetowej</w:t>
      </w:r>
      <w:r w:rsidR="0036131C" w:rsidRPr="00B6436B">
        <w:rPr>
          <w:rFonts w:ascii="Garamond" w:hAnsi="Garamond"/>
          <w:sz w:val="24"/>
          <w:szCs w:val="24"/>
        </w:rPr>
        <w:t xml:space="preserve"> </w:t>
      </w:r>
      <w:r w:rsidR="005835B3" w:rsidRPr="00B6436B">
        <w:rPr>
          <w:rFonts w:ascii="Garamond" w:hAnsi="Garamond"/>
          <w:sz w:val="24"/>
          <w:szCs w:val="24"/>
        </w:rPr>
        <w:t xml:space="preserve">w aspekcie jakości kształcenia </w:t>
      </w:r>
      <w:r w:rsidRPr="00B6436B">
        <w:rPr>
          <w:rFonts w:ascii="Garamond" w:hAnsi="Garamond"/>
          <w:sz w:val="24"/>
          <w:szCs w:val="24"/>
        </w:rPr>
        <w:t>na Wydziale Inżynierii Produkcji i Energetyki.</w:t>
      </w:r>
    </w:p>
    <w:p w14:paraId="435D18EA" w14:textId="1D576971" w:rsidR="00DA509D" w:rsidRPr="00B6436B" w:rsidRDefault="005835B3" w:rsidP="00F77D1A">
      <w:pPr>
        <w:pStyle w:val="Akapitzlist"/>
        <w:numPr>
          <w:ilvl w:val="0"/>
          <w:numId w:val="6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 w:rsidRPr="00B6436B">
        <w:rPr>
          <w:rFonts w:ascii="Garamond" w:hAnsi="Garamond"/>
          <w:sz w:val="24"/>
          <w:szCs w:val="24"/>
        </w:rPr>
        <w:t xml:space="preserve">Procedura </w:t>
      </w:r>
      <w:r w:rsidR="00DA509D" w:rsidRPr="00B6436B">
        <w:rPr>
          <w:rFonts w:ascii="Garamond" w:hAnsi="Garamond"/>
          <w:sz w:val="24"/>
          <w:szCs w:val="24"/>
        </w:rPr>
        <w:t xml:space="preserve">swym zakresem obejmuje działania podejmowane w zakresie monitorowania pracy dziekanatu, systemu USOS, wymiany międzynarodowej oraz strony </w:t>
      </w:r>
      <w:r w:rsidR="0055779C">
        <w:rPr>
          <w:rFonts w:ascii="Garamond" w:hAnsi="Garamond"/>
          <w:sz w:val="24"/>
          <w:szCs w:val="24"/>
        </w:rPr>
        <w:t>internetowej</w:t>
      </w:r>
      <w:r w:rsidR="00DA509D" w:rsidRPr="00B6436B">
        <w:rPr>
          <w:rFonts w:ascii="Garamond" w:hAnsi="Garamond"/>
          <w:sz w:val="24"/>
          <w:szCs w:val="24"/>
        </w:rPr>
        <w:t xml:space="preserve"> w aspekcie jakości kształcenia</w:t>
      </w:r>
      <w:r w:rsidRPr="00B6436B">
        <w:rPr>
          <w:rFonts w:ascii="Garamond" w:hAnsi="Garamond"/>
          <w:sz w:val="24"/>
          <w:szCs w:val="24"/>
        </w:rPr>
        <w:t xml:space="preserve"> </w:t>
      </w:r>
      <w:r w:rsidR="00DA509D" w:rsidRPr="00B6436B">
        <w:rPr>
          <w:rFonts w:ascii="Garamond" w:hAnsi="Garamond"/>
          <w:sz w:val="24"/>
          <w:szCs w:val="24"/>
        </w:rPr>
        <w:t>i służy jako narzędzie oceny jakości procesu dydaktycznego.</w:t>
      </w:r>
    </w:p>
    <w:p w14:paraId="7F9652C0" w14:textId="70913D7B" w:rsidR="004672D3" w:rsidRPr="00B6436B" w:rsidRDefault="004672D3" w:rsidP="004672D3">
      <w:pPr>
        <w:tabs>
          <w:tab w:val="left" w:pos="547"/>
        </w:tabs>
        <w:spacing w:before="5" w:line="268" w:lineRule="auto"/>
        <w:ind w:right="135"/>
        <w:rPr>
          <w:rFonts w:ascii="Garamond" w:hAnsi="Garamond"/>
          <w:sz w:val="24"/>
          <w:szCs w:val="24"/>
        </w:rPr>
      </w:pPr>
    </w:p>
    <w:p w14:paraId="65BF3AF6" w14:textId="77777777" w:rsidR="008D4B12" w:rsidRPr="00B6436B" w:rsidRDefault="00E166B6">
      <w:pPr>
        <w:pStyle w:val="Tekstpodstawowy"/>
        <w:spacing w:before="83"/>
        <w:ind w:left="118"/>
        <w:rPr>
          <w:rFonts w:ascii="Garamond" w:hAnsi="Garamond"/>
        </w:rPr>
      </w:pPr>
      <w:r w:rsidRPr="00B6436B">
        <w:rPr>
          <w:rFonts w:ascii="Garamond" w:hAnsi="Garamond"/>
        </w:rPr>
        <w:t>CZĘŚĆ</w:t>
      </w:r>
      <w:r w:rsidRPr="00B6436B">
        <w:rPr>
          <w:rFonts w:ascii="Garamond" w:hAnsi="Garamond"/>
          <w:spacing w:val="9"/>
        </w:rPr>
        <w:t xml:space="preserve"> </w:t>
      </w:r>
      <w:r w:rsidRPr="00B6436B">
        <w:rPr>
          <w:rFonts w:ascii="Garamond" w:hAnsi="Garamond"/>
        </w:rPr>
        <w:t>II</w:t>
      </w:r>
      <w:r w:rsidRPr="00B6436B">
        <w:rPr>
          <w:rFonts w:ascii="Garamond" w:hAnsi="Garamond"/>
          <w:spacing w:val="8"/>
        </w:rPr>
        <w:t xml:space="preserve"> </w:t>
      </w:r>
      <w:r w:rsidRPr="00B6436B">
        <w:rPr>
          <w:rFonts w:ascii="Garamond" w:hAnsi="Garamond"/>
        </w:rPr>
        <w:t>–</w:t>
      </w:r>
      <w:r w:rsidRPr="00B6436B">
        <w:rPr>
          <w:rFonts w:ascii="Garamond" w:hAnsi="Garamond"/>
          <w:spacing w:val="9"/>
        </w:rPr>
        <w:t xml:space="preserve"> </w:t>
      </w:r>
      <w:r w:rsidRPr="00B6436B">
        <w:rPr>
          <w:rFonts w:ascii="Garamond" w:hAnsi="Garamond"/>
        </w:rPr>
        <w:t>POSTANOWIENIA</w:t>
      </w:r>
      <w:r w:rsidRPr="00B6436B">
        <w:rPr>
          <w:rFonts w:ascii="Garamond" w:hAnsi="Garamond"/>
          <w:spacing w:val="10"/>
        </w:rPr>
        <w:t xml:space="preserve"> </w:t>
      </w:r>
      <w:r w:rsidRPr="00B6436B">
        <w:rPr>
          <w:rFonts w:ascii="Garamond" w:hAnsi="Garamond"/>
        </w:rPr>
        <w:t>SZCZEGÓŁOWE</w:t>
      </w:r>
    </w:p>
    <w:p w14:paraId="7445DE8F" w14:textId="77777777" w:rsidR="008D4B12" w:rsidRPr="00B6436B" w:rsidRDefault="00E166B6">
      <w:pPr>
        <w:pStyle w:val="Tekstpodstawowy"/>
        <w:spacing w:before="34"/>
        <w:ind w:left="826"/>
        <w:rPr>
          <w:rFonts w:ascii="Garamond" w:hAnsi="Garamond"/>
        </w:rPr>
      </w:pPr>
      <w:r w:rsidRPr="00B6436B">
        <w:rPr>
          <w:rFonts w:ascii="Garamond" w:hAnsi="Garamond"/>
        </w:rPr>
        <w:t>ROZDZIAŁ</w:t>
      </w:r>
      <w:r w:rsidRPr="00B6436B">
        <w:rPr>
          <w:rFonts w:ascii="Garamond" w:hAnsi="Garamond"/>
          <w:spacing w:val="-11"/>
        </w:rPr>
        <w:t xml:space="preserve"> </w:t>
      </w:r>
      <w:r w:rsidRPr="00B6436B">
        <w:rPr>
          <w:rFonts w:ascii="Garamond" w:hAnsi="Garamond"/>
        </w:rPr>
        <w:t>1:</w:t>
      </w:r>
      <w:r w:rsidRPr="00B6436B">
        <w:rPr>
          <w:rFonts w:ascii="Garamond" w:hAnsi="Garamond"/>
          <w:spacing w:val="-9"/>
        </w:rPr>
        <w:t xml:space="preserve"> </w:t>
      </w:r>
      <w:r w:rsidRPr="00B6436B">
        <w:rPr>
          <w:rFonts w:ascii="Garamond" w:hAnsi="Garamond"/>
        </w:rPr>
        <w:t>Założenia</w:t>
      </w:r>
      <w:r w:rsidRPr="00B6436B">
        <w:rPr>
          <w:rFonts w:ascii="Garamond" w:hAnsi="Garamond"/>
          <w:spacing w:val="-11"/>
        </w:rPr>
        <w:t xml:space="preserve"> </w:t>
      </w:r>
      <w:r w:rsidRPr="00B6436B">
        <w:rPr>
          <w:rFonts w:ascii="Garamond" w:hAnsi="Garamond"/>
        </w:rPr>
        <w:t>ogólne</w:t>
      </w:r>
    </w:p>
    <w:p w14:paraId="37781A12" w14:textId="77777777" w:rsidR="008D4B12" w:rsidRPr="00B6436B" w:rsidRDefault="008D4B12">
      <w:pPr>
        <w:pStyle w:val="Tekstpodstawowy"/>
        <w:rPr>
          <w:rFonts w:ascii="Garamond" w:hAnsi="Garamond"/>
        </w:rPr>
      </w:pPr>
    </w:p>
    <w:p w14:paraId="158D03C7" w14:textId="77777777" w:rsidR="008D4B12" w:rsidRPr="00B6436B" w:rsidRDefault="00E166B6">
      <w:pPr>
        <w:pStyle w:val="Tekstpodstawowy"/>
        <w:ind w:left="2616" w:right="2632"/>
        <w:jc w:val="center"/>
        <w:rPr>
          <w:rFonts w:ascii="Garamond" w:hAnsi="Garamond"/>
        </w:rPr>
      </w:pPr>
      <w:r w:rsidRPr="00B6436B">
        <w:rPr>
          <w:rFonts w:ascii="Garamond" w:hAnsi="Garamond"/>
        </w:rPr>
        <w:t>§</w:t>
      </w:r>
      <w:r w:rsidRPr="00B6436B">
        <w:rPr>
          <w:rFonts w:ascii="Garamond" w:hAnsi="Garamond"/>
          <w:spacing w:val="-11"/>
        </w:rPr>
        <w:t xml:space="preserve"> </w:t>
      </w:r>
      <w:r w:rsidRPr="00B6436B">
        <w:rPr>
          <w:rFonts w:ascii="Garamond" w:hAnsi="Garamond"/>
        </w:rPr>
        <w:t>3</w:t>
      </w:r>
    </w:p>
    <w:p w14:paraId="5DD69799" w14:textId="77777777" w:rsidR="008D4B12" w:rsidRPr="00B6436B" w:rsidRDefault="008D4B12">
      <w:pPr>
        <w:pStyle w:val="Tekstpodstawowy"/>
        <w:spacing w:before="1"/>
        <w:rPr>
          <w:rFonts w:ascii="Garamond" w:hAnsi="Garamond"/>
        </w:rPr>
      </w:pPr>
    </w:p>
    <w:p w14:paraId="0C82AC2A" w14:textId="746F3259" w:rsidR="005835B3" w:rsidRPr="00B6436B" w:rsidRDefault="009757F8" w:rsidP="009757F8">
      <w:pPr>
        <w:pStyle w:val="Akapitzlist"/>
        <w:numPr>
          <w:ilvl w:val="0"/>
          <w:numId w:val="10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 w:rsidRPr="00B6436B">
        <w:rPr>
          <w:rFonts w:ascii="Garamond" w:hAnsi="Garamond"/>
          <w:sz w:val="24"/>
          <w:szCs w:val="24"/>
        </w:rPr>
        <w:t xml:space="preserve">Monitorowanie pracy dziekanatu, systemu USOS, wymiany międzynarodowej oraz </w:t>
      </w:r>
      <w:r w:rsidR="00F77D1A" w:rsidRPr="00B6436B">
        <w:rPr>
          <w:rFonts w:ascii="Garamond" w:hAnsi="Garamond"/>
          <w:sz w:val="24"/>
          <w:szCs w:val="24"/>
        </w:rPr>
        <w:t>strony</w:t>
      </w:r>
      <w:r w:rsidR="0055779C">
        <w:rPr>
          <w:rFonts w:ascii="Garamond" w:hAnsi="Garamond"/>
          <w:sz w:val="24"/>
          <w:szCs w:val="24"/>
        </w:rPr>
        <w:t xml:space="preserve"> internetowej</w:t>
      </w:r>
      <w:r w:rsidRPr="00B6436B">
        <w:rPr>
          <w:rFonts w:ascii="Garamond" w:hAnsi="Garamond"/>
          <w:sz w:val="24"/>
          <w:szCs w:val="24"/>
        </w:rPr>
        <w:t xml:space="preserve"> w aspekcie jakości kształcenia na Wydziale Inżynierii Produkcji i Energetyki </w:t>
      </w:r>
      <w:r w:rsidR="000B5F93">
        <w:rPr>
          <w:rFonts w:ascii="Garamond" w:hAnsi="Garamond"/>
          <w:sz w:val="24"/>
          <w:szCs w:val="24"/>
        </w:rPr>
        <w:t xml:space="preserve">(WIPiE) </w:t>
      </w:r>
      <w:r w:rsidRPr="00B6436B">
        <w:rPr>
          <w:rFonts w:ascii="Garamond" w:hAnsi="Garamond"/>
          <w:sz w:val="24"/>
          <w:szCs w:val="24"/>
        </w:rPr>
        <w:t xml:space="preserve">dokonywane jest </w:t>
      </w:r>
      <w:r w:rsidR="005835B3" w:rsidRPr="00B6436B">
        <w:rPr>
          <w:rFonts w:ascii="Garamond" w:hAnsi="Garamond"/>
          <w:sz w:val="24"/>
          <w:szCs w:val="24"/>
        </w:rPr>
        <w:t>w</w:t>
      </w:r>
      <w:r w:rsidR="005835B3" w:rsidRPr="00B6436B">
        <w:rPr>
          <w:rFonts w:ascii="Garamond" w:hAnsi="Garamond"/>
          <w:spacing w:val="-5"/>
          <w:sz w:val="24"/>
          <w:szCs w:val="24"/>
        </w:rPr>
        <w:t xml:space="preserve"> </w:t>
      </w:r>
      <w:r w:rsidR="005835B3" w:rsidRPr="00B6436B">
        <w:rPr>
          <w:rFonts w:ascii="Garamond" w:hAnsi="Garamond"/>
          <w:sz w:val="24"/>
          <w:szCs w:val="24"/>
        </w:rPr>
        <w:t>sposób</w:t>
      </w:r>
      <w:r w:rsidR="005835B3" w:rsidRPr="00B6436B">
        <w:rPr>
          <w:rFonts w:ascii="Garamond" w:hAnsi="Garamond"/>
          <w:spacing w:val="-5"/>
          <w:sz w:val="24"/>
          <w:szCs w:val="24"/>
        </w:rPr>
        <w:t xml:space="preserve"> </w:t>
      </w:r>
      <w:r w:rsidR="005835B3" w:rsidRPr="00B6436B">
        <w:rPr>
          <w:rFonts w:ascii="Garamond" w:hAnsi="Garamond"/>
          <w:sz w:val="24"/>
          <w:szCs w:val="24"/>
        </w:rPr>
        <w:t>ciągły.</w:t>
      </w:r>
      <w:r w:rsidR="004D1402">
        <w:rPr>
          <w:rFonts w:ascii="Garamond" w:hAnsi="Garamond"/>
          <w:sz w:val="24"/>
          <w:szCs w:val="24"/>
        </w:rPr>
        <w:t xml:space="preserve"> Uwagi</w:t>
      </w:r>
      <w:r w:rsidR="004D1402" w:rsidRPr="00E4429C">
        <w:rPr>
          <w:rFonts w:ascii="Garamond" w:hAnsi="Garamond"/>
          <w:sz w:val="24"/>
          <w:szCs w:val="24"/>
        </w:rPr>
        <w:t xml:space="preserve"> mo</w:t>
      </w:r>
      <w:r w:rsidR="004D1402">
        <w:rPr>
          <w:rFonts w:ascii="Garamond" w:hAnsi="Garamond"/>
          <w:sz w:val="24"/>
          <w:szCs w:val="24"/>
        </w:rPr>
        <w:t>żna</w:t>
      </w:r>
      <w:r w:rsidR="004D1402" w:rsidRPr="00E4429C">
        <w:rPr>
          <w:rFonts w:ascii="Garamond" w:hAnsi="Garamond"/>
          <w:sz w:val="24"/>
          <w:szCs w:val="24"/>
        </w:rPr>
        <w:t xml:space="preserve"> zgłaszać do Dziekana, Prodziekana</w:t>
      </w:r>
      <w:r w:rsidR="004D1402">
        <w:rPr>
          <w:rFonts w:ascii="Garamond" w:hAnsi="Garamond"/>
          <w:sz w:val="24"/>
          <w:szCs w:val="24"/>
        </w:rPr>
        <w:t xml:space="preserve"> </w:t>
      </w:r>
      <w:r w:rsidR="00C204EE">
        <w:rPr>
          <w:rFonts w:ascii="Garamond" w:hAnsi="Garamond"/>
          <w:sz w:val="24"/>
          <w:szCs w:val="24"/>
        </w:rPr>
        <w:t xml:space="preserve">ds. Dydaktycznych i Studenckich </w:t>
      </w:r>
      <w:r w:rsidR="004D1402">
        <w:rPr>
          <w:rFonts w:ascii="Garamond" w:hAnsi="Garamond"/>
          <w:sz w:val="24"/>
          <w:szCs w:val="24"/>
        </w:rPr>
        <w:t>lub wyznaczonych przez nich osób, których a</w:t>
      </w:r>
      <w:r w:rsidR="004D1402" w:rsidRPr="00E4429C">
        <w:rPr>
          <w:rFonts w:ascii="Garamond" w:hAnsi="Garamond"/>
          <w:sz w:val="24"/>
          <w:szCs w:val="24"/>
        </w:rPr>
        <w:t>ktualny wykaz znajduje się na stronie internetowej WIPiE.</w:t>
      </w:r>
    </w:p>
    <w:p w14:paraId="6497B40A" w14:textId="6528530B" w:rsidR="0055779C" w:rsidRPr="00E4429C" w:rsidRDefault="0055779C" w:rsidP="0055779C">
      <w:pPr>
        <w:pStyle w:val="Akapitzlist"/>
        <w:numPr>
          <w:ilvl w:val="0"/>
          <w:numId w:val="10"/>
        </w:numPr>
        <w:tabs>
          <w:tab w:val="left" w:pos="547"/>
        </w:tabs>
        <w:spacing w:line="276" w:lineRule="auto"/>
        <w:ind w:right="134"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lastRenderedPageBreak/>
        <w:t xml:space="preserve">Wszelkie nieprawidłowości można zgłaszać bezpośrednio </w:t>
      </w:r>
      <w:r>
        <w:rPr>
          <w:rFonts w:ascii="Garamond" w:hAnsi="Garamond"/>
          <w:sz w:val="24"/>
          <w:szCs w:val="24"/>
        </w:rPr>
        <w:t xml:space="preserve">lub </w:t>
      </w:r>
      <w:r w:rsidRPr="00E4429C">
        <w:rPr>
          <w:rFonts w:ascii="Garamond" w:hAnsi="Garamond"/>
          <w:sz w:val="24"/>
          <w:szCs w:val="24"/>
        </w:rPr>
        <w:t xml:space="preserve">za pośrednictwem starostów poszczególnych lat, Wydziałowej Rady Samorządu Studentów oraz przez skrzynkę skarg </w:t>
      </w:r>
      <w:r w:rsidR="00A77CBC">
        <w:rPr>
          <w:rFonts w:ascii="Garamond" w:hAnsi="Garamond"/>
          <w:sz w:val="24"/>
          <w:szCs w:val="24"/>
        </w:rPr>
        <w:br/>
      </w:r>
      <w:r w:rsidRPr="00E4429C">
        <w:rPr>
          <w:rFonts w:ascii="Garamond" w:hAnsi="Garamond"/>
          <w:sz w:val="24"/>
          <w:szCs w:val="24"/>
        </w:rPr>
        <w:t xml:space="preserve">i wniosków znajdującą się w dziekanacie. </w:t>
      </w:r>
    </w:p>
    <w:p w14:paraId="0C138A19" w14:textId="55118C54" w:rsidR="005835B3" w:rsidRPr="00B6436B" w:rsidRDefault="005835B3" w:rsidP="009757F8">
      <w:pPr>
        <w:pStyle w:val="Akapitzlist"/>
        <w:numPr>
          <w:ilvl w:val="0"/>
          <w:numId w:val="10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 w:rsidRPr="00B6436B">
        <w:rPr>
          <w:rFonts w:ascii="Garamond" w:hAnsi="Garamond"/>
          <w:sz w:val="24"/>
          <w:szCs w:val="24"/>
        </w:rPr>
        <w:t>Okresowa</w:t>
      </w:r>
      <w:r w:rsidRPr="00B6436B">
        <w:rPr>
          <w:rFonts w:ascii="Garamond" w:hAnsi="Garamond"/>
          <w:spacing w:val="-3"/>
          <w:sz w:val="24"/>
          <w:szCs w:val="24"/>
        </w:rPr>
        <w:t xml:space="preserve"> </w:t>
      </w:r>
      <w:r w:rsidR="009757F8" w:rsidRPr="00B6436B">
        <w:rPr>
          <w:rFonts w:ascii="Garamond" w:hAnsi="Garamond"/>
          <w:sz w:val="24"/>
          <w:szCs w:val="24"/>
        </w:rPr>
        <w:t>ocena pracy dziekanatu, systemu USOS, wymiany międzynarodowej oraz</w:t>
      </w:r>
      <w:r w:rsidR="00F77D1A" w:rsidRPr="00B6436B">
        <w:rPr>
          <w:rFonts w:ascii="Garamond" w:hAnsi="Garamond"/>
          <w:sz w:val="24"/>
          <w:szCs w:val="24"/>
        </w:rPr>
        <w:t xml:space="preserve"> strony</w:t>
      </w:r>
      <w:r w:rsidR="009757F8" w:rsidRPr="00B6436B">
        <w:rPr>
          <w:rFonts w:ascii="Garamond" w:hAnsi="Garamond"/>
          <w:sz w:val="24"/>
          <w:szCs w:val="24"/>
        </w:rPr>
        <w:t xml:space="preserve"> </w:t>
      </w:r>
      <w:r w:rsidR="00790B8A">
        <w:rPr>
          <w:rFonts w:ascii="Garamond" w:hAnsi="Garamond"/>
          <w:sz w:val="24"/>
          <w:szCs w:val="24"/>
        </w:rPr>
        <w:t>internetowej</w:t>
      </w:r>
      <w:r w:rsidRPr="00B6436B">
        <w:rPr>
          <w:rFonts w:ascii="Garamond" w:hAnsi="Garamond"/>
          <w:spacing w:val="-5"/>
          <w:sz w:val="24"/>
          <w:szCs w:val="24"/>
        </w:rPr>
        <w:t xml:space="preserve"> </w:t>
      </w:r>
      <w:r w:rsidRPr="00B6436B">
        <w:rPr>
          <w:rFonts w:ascii="Garamond" w:hAnsi="Garamond"/>
          <w:sz w:val="24"/>
          <w:szCs w:val="24"/>
        </w:rPr>
        <w:t>wykonywana</w:t>
      </w:r>
      <w:r w:rsidRPr="00B6436B">
        <w:rPr>
          <w:rFonts w:ascii="Garamond" w:hAnsi="Garamond"/>
          <w:spacing w:val="-3"/>
          <w:sz w:val="24"/>
          <w:szCs w:val="24"/>
        </w:rPr>
        <w:t xml:space="preserve"> </w:t>
      </w:r>
      <w:r w:rsidRPr="00B6436B">
        <w:rPr>
          <w:rFonts w:ascii="Garamond" w:hAnsi="Garamond"/>
          <w:sz w:val="24"/>
          <w:szCs w:val="24"/>
        </w:rPr>
        <w:t>jest</w:t>
      </w:r>
      <w:r w:rsidRPr="00B6436B">
        <w:rPr>
          <w:rFonts w:ascii="Garamond" w:hAnsi="Garamond"/>
          <w:spacing w:val="-2"/>
          <w:sz w:val="24"/>
          <w:szCs w:val="24"/>
        </w:rPr>
        <w:t xml:space="preserve"> </w:t>
      </w:r>
      <w:r w:rsidRPr="00B6436B">
        <w:rPr>
          <w:rFonts w:ascii="Garamond" w:hAnsi="Garamond"/>
          <w:sz w:val="24"/>
          <w:szCs w:val="24"/>
        </w:rPr>
        <w:t>przez</w:t>
      </w:r>
      <w:r w:rsidRPr="00B6436B">
        <w:rPr>
          <w:rFonts w:ascii="Garamond" w:hAnsi="Garamond"/>
          <w:spacing w:val="-2"/>
          <w:sz w:val="24"/>
          <w:szCs w:val="24"/>
        </w:rPr>
        <w:t xml:space="preserve"> </w:t>
      </w:r>
      <w:r w:rsidR="001D098F" w:rsidRPr="00B6436B">
        <w:rPr>
          <w:rFonts w:ascii="Garamond" w:hAnsi="Garamond"/>
          <w:spacing w:val="-2"/>
          <w:sz w:val="24"/>
          <w:szCs w:val="24"/>
        </w:rPr>
        <w:t>Dziekańską K</w:t>
      </w:r>
      <w:r w:rsidRPr="00B6436B">
        <w:rPr>
          <w:rFonts w:ascii="Garamond" w:hAnsi="Garamond"/>
          <w:spacing w:val="-2"/>
          <w:sz w:val="24"/>
          <w:szCs w:val="24"/>
        </w:rPr>
        <w:t xml:space="preserve">omisję </w:t>
      </w:r>
      <w:r w:rsidR="001D098F" w:rsidRPr="00B6436B">
        <w:rPr>
          <w:rFonts w:ascii="Garamond" w:hAnsi="Garamond"/>
          <w:spacing w:val="-2"/>
          <w:sz w:val="24"/>
          <w:szCs w:val="24"/>
        </w:rPr>
        <w:t>ds. Jakości Kształcenia</w:t>
      </w:r>
      <w:r w:rsidR="00E967E6">
        <w:rPr>
          <w:rFonts w:ascii="Garamond" w:hAnsi="Garamond"/>
          <w:spacing w:val="-2"/>
          <w:sz w:val="24"/>
          <w:szCs w:val="24"/>
        </w:rPr>
        <w:t xml:space="preserve"> (DKJK)</w:t>
      </w:r>
      <w:r w:rsidRPr="00B6436B">
        <w:rPr>
          <w:rFonts w:ascii="Garamond" w:hAnsi="Garamond"/>
          <w:spacing w:val="-2"/>
          <w:sz w:val="24"/>
          <w:szCs w:val="24"/>
        </w:rPr>
        <w:t>.</w:t>
      </w:r>
    </w:p>
    <w:p w14:paraId="76E99CD3" w14:textId="77777777" w:rsidR="008D4B12" w:rsidRPr="00B6436B" w:rsidRDefault="008D4B12">
      <w:pPr>
        <w:pStyle w:val="Tekstpodstawowy"/>
        <w:spacing w:before="5"/>
        <w:rPr>
          <w:rFonts w:ascii="Garamond" w:hAnsi="Garamond"/>
        </w:rPr>
      </w:pPr>
    </w:p>
    <w:p w14:paraId="50BCA458" w14:textId="0F4A45F7" w:rsidR="008D4B12" w:rsidRPr="00B6436B" w:rsidRDefault="000B5F93" w:rsidP="000B5F93">
      <w:pPr>
        <w:pStyle w:val="Tekstpodstawowy"/>
        <w:spacing w:before="83"/>
        <w:ind w:left="826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 xml:space="preserve">ROZDZIAŁ 2: </w:t>
      </w:r>
      <w:r w:rsidR="00C204EE">
        <w:rPr>
          <w:rFonts w:ascii="Garamond" w:hAnsi="Garamond"/>
          <w:spacing w:val="-1"/>
        </w:rPr>
        <w:t>Ocena</w:t>
      </w:r>
      <w:r w:rsidR="00C204EE" w:rsidRPr="00B6436B">
        <w:rPr>
          <w:rFonts w:ascii="Garamond" w:hAnsi="Garamond"/>
          <w:spacing w:val="-1"/>
        </w:rPr>
        <w:t xml:space="preserve"> </w:t>
      </w:r>
      <w:r w:rsidR="009757F8" w:rsidRPr="00B6436B">
        <w:rPr>
          <w:rFonts w:ascii="Garamond" w:hAnsi="Garamond"/>
        </w:rPr>
        <w:t xml:space="preserve">pracy dziekanatu, systemu USOS, wymiany międzynarodowej oraz </w:t>
      </w:r>
      <w:r w:rsidR="0092038E" w:rsidRPr="00B6436B">
        <w:rPr>
          <w:rFonts w:ascii="Garamond" w:hAnsi="Garamond"/>
        </w:rPr>
        <w:t xml:space="preserve">strony </w:t>
      </w:r>
      <w:r w:rsidR="00790B8A">
        <w:rPr>
          <w:rFonts w:ascii="Garamond" w:hAnsi="Garamond"/>
        </w:rPr>
        <w:t>internetowej</w:t>
      </w:r>
    </w:p>
    <w:p w14:paraId="6FF99C02" w14:textId="77777777" w:rsidR="008D4B12" w:rsidRPr="00B6436B" w:rsidRDefault="008D4B12">
      <w:pPr>
        <w:pStyle w:val="Tekstpodstawowy"/>
        <w:rPr>
          <w:rFonts w:ascii="Garamond" w:hAnsi="Garamond"/>
        </w:rPr>
      </w:pPr>
    </w:p>
    <w:p w14:paraId="55E2E2F9" w14:textId="77777777" w:rsidR="008D4B12" w:rsidRPr="00B6436B" w:rsidRDefault="00E166B6">
      <w:pPr>
        <w:pStyle w:val="Tekstpodstawowy"/>
        <w:ind w:left="2616" w:right="2632"/>
        <w:jc w:val="center"/>
        <w:rPr>
          <w:rFonts w:ascii="Garamond" w:hAnsi="Garamond"/>
        </w:rPr>
      </w:pPr>
      <w:r w:rsidRPr="00B6436B">
        <w:rPr>
          <w:rFonts w:ascii="Garamond" w:hAnsi="Garamond"/>
        </w:rPr>
        <w:t>§</w:t>
      </w:r>
      <w:r w:rsidRPr="00B6436B">
        <w:rPr>
          <w:rFonts w:ascii="Garamond" w:hAnsi="Garamond"/>
          <w:spacing w:val="-11"/>
        </w:rPr>
        <w:t xml:space="preserve"> </w:t>
      </w:r>
      <w:r w:rsidRPr="00B6436B">
        <w:rPr>
          <w:rFonts w:ascii="Garamond" w:hAnsi="Garamond"/>
        </w:rPr>
        <w:t>4</w:t>
      </w:r>
    </w:p>
    <w:p w14:paraId="7C2A5A2C" w14:textId="77777777" w:rsidR="008D4B12" w:rsidRPr="00B6436B" w:rsidRDefault="008D4B12">
      <w:pPr>
        <w:pStyle w:val="Tekstpodstawowy"/>
        <w:spacing w:before="1"/>
        <w:rPr>
          <w:rFonts w:ascii="Garamond" w:hAnsi="Garamond"/>
        </w:rPr>
      </w:pPr>
    </w:p>
    <w:p w14:paraId="0209D5BB" w14:textId="6CFE453E" w:rsidR="005835B3" w:rsidRPr="00B6436B" w:rsidRDefault="009757F8" w:rsidP="009757F8">
      <w:pPr>
        <w:pStyle w:val="Akapitzlist"/>
        <w:numPr>
          <w:ilvl w:val="0"/>
          <w:numId w:val="4"/>
        </w:numPr>
        <w:tabs>
          <w:tab w:val="left" w:pos="547"/>
        </w:tabs>
        <w:spacing w:line="271" w:lineRule="auto"/>
        <w:ind w:right="133"/>
        <w:rPr>
          <w:rFonts w:ascii="Garamond" w:hAnsi="Garamond"/>
          <w:spacing w:val="-1"/>
          <w:sz w:val="24"/>
          <w:szCs w:val="24"/>
        </w:rPr>
      </w:pPr>
      <w:r w:rsidRPr="00B6436B">
        <w:rPr>
          <w:rFonts w:ascii="Garamond" w:hAnsi="Garamond"/>
          <w:spacing w:val="-1"/>
          <w:sz w:val="24"/>
          <w:szCs w:val="24"/>
        </w:rPr>
        <w:t xml:space="preserve">Koordynatorem odpowiedzialnym za realizację procedury jest Pełnomocnik Dziekana ds. Jakości </w:t>
      </w:r>
      <w:r w:rsidR="001D098F" w:rsidRPr="00B6436B">
        <w:rPr>
          <w:rFonts w:ascii="Garamond" w:hAnsi="Garamond"/>
          <w:spacing w:val="-1"/>
          <w:sz w:val="24"/>
          <w:szCs w:val="24"/>
        </w:rPr>
        <w:t>Kształcenia</w:t>
      </w:r>
      <w:r w:rsidRPr="00B6436B">
        <w:rPr>
          <w:rFonts w:ascii="Garamond" w:hAnsi="Garamond"/>
          <w:spacing w:val="-1"/>
          <w:sz w:val="24"/>
          <w:szCs w:val="24"/>
        </w:rPr>
        <w:t xml:space="preserve">, działający w ramach </w:t>
      </w:r>
      <w:r w:rsidR="00C204EE">
        <w:rPr>
          <w:rFonts w:ascii="Garamond" w:hAnsi="Garamond"/>
          <w:spacing w:val="-1"/>
          <w:sz w:val="24"/>
          <w:szCs w:val="24"/>
        </w:rPr>
        <w:t>Uczelnianego</w:t>
      </w:r>
      <w:r w:rsidR="00C204EE" w:rsidRPr="00B6436B">
        <w:rPr>
          <w:rFonts w:ascii="Garamond" w:hAnsi="Garamond"/>
          <w:spacing w:val="-1"/>
          <w:sz w:val="24"/>
          <w:szCs w:val="24"/>
        </w:rPr>
        <w:t xml:space="preserve"> </w:t>
      </w:r>
      <w:r w:rsidRPr="00B6436B">
        <w:rPr>
          <w:rFonts w:ascii="Garamond" w:hAnsi="Garamond"/>
          <w:spacing w:val="-1"/>
          <w:sz w:val="24"/>
          <w:szCs w:val="24"/>
        </w:rPr>
        <w:t xml:space="preserve">Systemu </w:t>
      </w:r>
      <w:r w:rsidR="00C204EE">
        <w:rPr>
          <w:rFonts w:ascii="Garamond" w:hAnsi="Garamond"/>
          <w:spacing w:val="-1"/>
          <w:sz w:val="24"/>
          <w:szCs w:val="24"/>
        </w:rPr>
        <w:t xml:space="preserve">Zapewnienia </w:t>
      </w:r>
      <w:r w:rsidRPr="00B6436B">
        <w:rPr>
          <w:rFonts w:ascii="Garamond" w:hAnsi="Garamond"/>
          <w:spacing w:val="-1"/>
          <w:sz w:val="24"/>
          <w:szCs w:val="24"/>
        </w:rPr>
        <w:t>Jakości Kształcenia</w:t>
      </w:r>
      <w:r w:rsidR="00E967E6">
        <w:rPr>
          <w:rFonts w:ascii="Garamond" w:hAnsi="Garamond"/>
          <w:spacing w:val="-1"/>
          <w:sz w:val="24"/>
          <w:szCs w:val="24"/>
        </w:rPr>
        <w:t xml:space="preserve"> (USZJK)</w:t>
      </w:r>
      <w:r w:rsidRPr="00B6436B">
        <w:rPr>
          <w:rFonts w:ascii="Garamond" w:hAnsi="Garamond"/>
          <w:spacing w:val="-1"/>
          <w:sz w:val="24"/>
          <w:szCs w:val="24"/>
        </w:rPr>
        <w:t>.</w:t>
      </w:r>
    </w:p>
    <w:p w14:paraId="16A063B1" w14:textId="018E1E2C" w:rsidR="009757F8" w:rsidRPr="00B6436B" w:rsidRDefault="00E967E6" w:rsidP="009F6CCF">
      <w:pPr>
        <w:pStyle w:val="Akapitzlist"/>
        <w:numPr>
          <w:ilvl w:val="0"/>
          <w:numId w:val="4"/>
        </w:numPr>
        <w:tabs>
          <w:tab w:val="left" w:pos="547"/>
        </w:tabs>
        <w:spacing w:line="271" w:lineRule="auto"/>
        <w:ind w:right="133"/>
        <w:rPr>
          <w:rFonts w:ascii="Garamond" w:hAnsi="Garamond"/>
          <w:spacing w:val="-1"/>
          <w:sz w:val="24"/>
          <w:szCs w:val="24"/>
        </w:rPr>
      </w:pPr>
      <w:r>
        <w:rPr>
          <w:rFonts w:ascii="Garamond" w:hAnsi="Garamond"/>
          <w:spacing w:val="-1"/>
          <w:sz w:val="24"/>
          <w:szCs w:val="24"/>
        </w:rPr>
        <w:t>Pracę d</w:t>
      </w:r>
      <w:r w:rsidR="009757F8" w:rsidRPr="00B6436B">
        <w:rPr>
          <w:rFonts w:ascii="Garamond" w:hAnsi="Garamond"/>
          <w:spacing w:val="-1"/>
          <w:sz w:val="24"/>
          <w:szCs w:val="24"/>
        </w:rPr>
        <w:t xml:space="preserve">ziekanatu oraz funkcjonowanie systemu USOS, programu wymiany międzynarodowej studentów, strony internetowej WIPiE oraz stron internetowych obsługiwanych </w:t>
      </w:r>
      <w:r w:rsidR="009757F8" w:rsidRPr="000B5F93">
        <w:rPr>
          <w:rFonts w:ascii="Garamond" w:hAnsi="Garamond"/>
          <w:spacing w:val="-1"/>
          <w:sz w:val="24"/>
          <w:szCs w:val="24"/>
        </w:rPr>
        <w:t>przez WIPiE UR</w:t>
      </w:r>
      <w:r w:rsidR="001D098F" w:rsidRPr="000B5F93">
        <w:rPr>
          <w:rFonts w:ascii="Garamond" w:hAnsi="Garamond"/>
          <w:spacing w:val="-1"/>
          <w:sz w:val="24"/>
          <w:szCs w:val="24"/>
        </w:rPr>
        <w:t>K</w:t>
      </w:r>
      <w:r w:rsidR="009757F8" w:rsidRPr="00B6436B">
        <w:rPr>
          <w:rFonts w:ascii="Garamond" w:hAnsi="Garamond"/>
          <w:spacing w:val="-1"/>
          <w:sz w:val="24"/>
          <w:szCs w:val="24"/>
        </w:rPr>
        <w:t xml:space="preserve"> oceniają studenci </w:t>
      </w:r>
      <w:r w:rsidR="009F6CCF" w:rsidRPr="00B6436B">
        <w:rPr>
          <w:rFonts w:ascii="Garamond" w:hAnsi="Garamond"/>
          <w:spacing w:val="-1"/>
          <w:sz w:val="24"/>
          <w:szCs w:val="24"/>
        </w:rPr>
        <w:t>Wydziału</w:t>
      </w:r>
      <w:r w:rsidR="009757F8" w:rsidRPr="00B6436B">
        <w:rPr>
          <w:rFonts w:ascii="Garamond" w:hAnsi="Garamond"/>
          <w:spacing w:val="-1"/>
          <w:sz w:val="24"/>
          <w:szCs w:val="24"/>
        </w:rPr>
        <w:t xml:space="preserve">, poprzez wypełnienie ankiety stanowiącej </w:t>
      </w:r>
      <w:r w:rsidR="009757F8" w:rsidRPr="00790B8A">
        <w:rPr>
          <w:rFonts w:ascii="Garamond" w:hAnsi="Garamond"/>
          <w:b/>
          <w:bCs/>
          <w:spacing w:val="-1"/>
          <w:sz w:val="24"/>
          <w:szCs w:val="24"/>
        </w:rPr>
        <w:t>Załącznik nr</w:t>
      </w:r>
      <w:r w:rsidR="009F6CCF" w:rsidRPr="00790B8A">
        <w:rPr>
          <w:rFonts w:ascii="Garamond" w:hAnsi="Garamond"/>
          <w:b/>
          <w:bCs/>
          <w:spacing w:val="-1"/>
          <w:sz w:val="24"/>
          <w:szCs w:val="24"/>
        </w:rPr>
        <w:t xml:space="preserve"> </w:t>
      </w:r>
      <w:r w:rsidR="009757F8" w:rsidRPr="00790B8A">
        <w:rPr>
          <w:rFonts w:ascii="Garamond" w:hAnsi="Garamond"/>
          <w:b/>
          <w:bCs/>
          <w:spacing w:val="-1"/>
          <w:sz w:val="24"/>
          <w:szCs w:val="24"/>
        </w:rPr>
        <w:t>1</w:t>
      </w:r>
      <w:r w:rsidR="009757F8" w:rsidRPr="00B6436B">
        <w:rPr>
          <w:rFonts w:ascii="Garamond" w:hAnsi="Garamond"/>
          <w:spacing w:val="-1"/>
          <w:sz w:val="24"/>
          <w:szCs w:val="24"/>
        </w:rPr>
        <w:t xml:space="preserve"> do niniejszej procedury.</w:t>
      </w:r>
      <w:r w:rsidR="001D098F" w:rsidRPr="00B6436B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 xml:space="preserve"> </w:t>
      </w:r>
      <w:r w:rsidR="001D098F" w:rsidRPr="00B6436B">
        <w:rPr>
          <w:rFonts w:ascii="Garamond" w:hAnsi="Garamond"/>
          <w:spacing w:val="-1"/>
          <w:sz w:val="24"/>
          <w:szCs w:val="24"/>
        </w:rPr>
        <w:t>Zalecaną formą ankiety jest formularz dostępny w module systemu USOS Uniwersytetu Rolniczego w Krakowie.</w:t>
      </w:r>
    </w:p>
    <w:p w14:paraId="0AF57099" w14:textId="7A79537F" w:rsidR="009F6CCF" w:rsidRPr="00B6436B" w:rsidRDefault="009F6CCF" w:rsidP="009F6CCF">
      <w:pPr>
        <w:pStyle w:val="Akapitzlist"/>
        <w:numPr>
          <w:ilvl w:val="0"/>
          <w:numId w:val="4"/>
        </w:numPr>
        <w:tabs>
          <w:tab w:val="left" w:pos="547"/>
        </w:tabs>
        <w:spacing w:line="271" w:lineRule="auto"/>
        <w:ind w:right="133"/>
        <w:rPr>
          <w:rFonts w:ascii="Garamond" w:hAnsi="Garamond"/>
          <w:spacing w:val="-1"/>
          <w:sz w:val="24"/>
          <w:szCs w:val="24"/>
        </w:rPr>
      </w:pPr>
      <w:r w:rsidRPr="00B6436B">
        <w:rPr>
          <w:rFonts w:ascii="Garamond" w:hAnsi="Garamond"/>
          <w:spacing w:val="-1"/>
          <w:sz w:val="24"/>
          <w:szCs w:val="24"/>
        </w:rPr>
        <w:t xml:space="preserve">W ankiecie studenci zaznaczają jedną z możliwości w skali </w:t>
      </w:r>
      <w:r w:rsidR="00695ABF">
        <w:rPr>
          <w:rFonts w:ascii="Garamond" w:hAnsi="Garamond"/>
          <w:spacing w:val="-1"/>
          <w:sz w:val="24"/>
          <w:szCs w:val="24"/>
        </w:rPr>
        <w:t>2</w:t>
      </w:r>
      <w:r w:rsidRPr="00B6436B">
        <w:rPr>
          <w:rFonts w:ascii="Garamond" w:hAnsi="Garamond"/>
          <w:spacing w:val="-1"/>
          <w:sz w:val="24"/>
          <w:szCs w:val="24"/>
        </w:rPr>
        <w:t>-</w:t>
      </w:r>
      <w:r w:rsidR="00695ABF">
        <w:rPr>
          <w:rFonts w:ascii="Garamond" w:hAnsi="Garamond"/>
          <w:spacing w:val="-1"/>
          <w:sz w:val="24"/>
          <w:szCs w:val="24"/>
        </w:rPr>
        <w:t>6</w:t>
      </w:r>
      <w:r w:rsidRPr="00B6436B">
        <w:rPr>
          <w:rFonts w:ascii="Garamond" w:hAnsi="Garamond"/>
          <w:spacing w:val="-1"/>
          <w:sz w:val="24"/>
          <w:szCs w:val="24"/>
        </w:rPr>
        <w:t xml:space="preserve"> (gdzie </w:t>
      </w:r>
      <w:r w:rsidR="00695ABF">
        <w:rPr>
          <w:rFonts w:ascii="Garamond" w:hAnsi="Garamond"/>
          <w:spacing w:val="-1"/>
          <w:sz w:val="24"/>
          <w:szCs w:val="24"/>
        </w:rPr>
        <w:t>2</w:t>
      </w:r>
      <w:r w:rsidRPr="00B6436B">
        <w:rPr>
          <w:rFonts w:ascii="Garamond" w:hAnsi="Garamond"/>
          <w:spacing w:val="-1"/>
          <w:sz w:val="24"/>
          <w:szCs w:val="24"/>
        </w:rPr>
        <w:t xml:space="preserve"> oznacza ocenę najniższą, zaś </w:t>
      </w:r>
      <w:r w:rsidR="00695ABF">
        <w:rPr>
          <w:rFonts w:ascii="Garamond" w:hAnsi="Garamond"/>
          <w:spacing w:val="-1"/>
          <w:sz w:val="24"/>
          <w:szCs w:val="24"/>
        </w:rPr>
        <w:t>6</w:t>
      </w:r>
      <w:r w:rsidRPr="00B6436B">
        <w:rPr>
          <w:rFonts w:ascii="Garamond" w:hAnsi="Garamond"/>
          <w:spacing w:val="-1"/>
          <w:sz w:val="24"/>
          <w:szCs w:val="24"/>
        </w:rPr>
        <w:t xml:space="preserve"> - ocenę najwyższą), </w:t>
      </w:r>
      <w:r w:rsidR="0092038E" w:rsidRPr="00B6436B">
        <w:rPr>
          <w:rFonts w:ascii="Garamond" w:hAnsi="Garamond"/>
          <w:spacing w:val="-1"/>
          <w:sz w:val="24"/>
          <w:szCs w:val="24"/>
        </w:rPr>
        <w:t xml:space="preserve">oraz </w:t>
      </w:r>
      <w:r w:rsidRPr="00B6436B">
        <w:rPr>
          <w:rFonts w:ascii="Garamond" w:hAnsi="Garamond"/>
          <w:spacing w:val="-1"/>
          <w:sz w:val="24"/>
          <w:szCs w:val="24"/>
        </w:rPr>
        <w:t>udzielają odpowiedzi na zadane pytania. Mają również możliwość dodania własnych opinii, komentarzy lub sugestii.</w:t>
      </w:r>
    </w:p>
    <w:p w14:paraId="12269681" w14:textId="2C035411" w:rsidR="009F6CCF" w:rsidRPr="00B6436B" w:rsidRDefault="009F6CCF" w:rsidP="009F6CCF">
      <w:pPr>
        <w:pStyle w:val="Akapitzlist"/>
        <w:numPr>
          <w:ilvl w:val="0"/>
          <w:numId w:val="4"/>
        </w:numPr>
        <w:tabs>
          <w:tab w:val="left" w:pos="547"/>
        </w:tabs>
        <w:spacing w:line="271" w:lineRule="auto"/>
        <w:ind w:right="133"/>
        <w:rPr>
          <w:rFonts w:ascii="Garamond" w:hAnsi="Garamond"/>
          <w:spacing w:val="-1"/>
          <w:sz w:val="24"/>
          <w:szCs w:val="24"/>
        </w:rPr>
      </w:pPr>
      <w:r w:rsidRPr="00B6436B">
        <w:rPr>
          <w:rFonts w:ascii="Garamond" w:hAnsi="Garamond"/>
          <w:spacing w:val="-1"/>
          <w:sz w:val="24"/>
          <w:szCs w:val="24"/>
        </w:rPr>
        <w:t xml:space="preserve">Badania ankietowe przeprowadzane są raz w roku akademickim (do 30 </w:t>
      </w:r>
      <w:r w:rsidR="00CA7399" w:rsidRPr="00B6436B">
        <w:rPr>
          <w:rFonts w:ascii="Garamond" w:hAnsi="Garamond"/>
          <w:spacing w:val="-1"/>
          <w:sz w:val="24"/>
          <w:szCs w:val="24"/>
        </w:rPr>
        <w:t>września</w:t>
      </w:r>
      <w:r w:rsidRPr="00B6436B">
        <w:rPr>
          <w:rFonts w:ascii="Garamond" w:hAnsi="Garamond"/>
          <w:spacing w:val="-1"/>
          <w:sz w:val="24"/>
          <w:szCs w:val="24"/>
        </w:rPr>
        <w:t xml:space="preserve">) na wniosek </w:t>
      </w:r>
      <w:r w:rsidR="001D098F" w:rsidRPr="00B6436B">
        <w:rPr>
          <w:rFonts w:ascii="Garamond" w:hAnsi="Garamond"/>
          <w:spacing w:val="-1"/>
          <w:sz w:val="24"/>
          <w:szCs w:val="24"/>
        </w:rPr>
        <w:t>Pełnomocnik</w:t>
      </w:r>
      <w:r w:rsidR="0092038E" w:rsidRPr="00B6436B">
        <w:rPr>
          <w:rFonts w:ascii="Garamond" w:hAnsi="Garamond"/>
          <w:spacing w:val="-1"/>
          <w:sz w:val="24"/>
          <w:szCs w:val="24"/>
        </w:rPr>
        <w:t>a</w:t>
      </w:r>
      <w:r w:rsidR="001D098F" w:rsidRPr="00B6436B">
        <w:rPr>
          <w:rFonts w:ascii="Garamond" w:hAnsi="Garamond"/>
          <w:spacing w:val="-1"/>
          <w:sz w:val="24"/>
          <w:szCs w:val="24"/>
        </w:rPr>
        <w:t xml:space="preserve"> Dziekana ds. Jakości Kształcenia</w:t>
      </w:r>
      <w:r w:rsidRPr="00B6436B">
        <w:rPr>
          <w:rFonts w:ascii="Garamond" w:hAnsi="Garamond"/>
          <w:spacing w:val="-1"/>
          <w:sz w:val="24"/>
          <w:szCs w:val="24"/>
        </w:rPr>
        <w:t xml:space="preserve">. Działania pomocnicze przy organizacji procesu ankietowania </w:t>
      </w:r>
      <w:r w:rsidR="001D098F" w:rsidRPr="00B6436B">
        <w:rPr>
          <w:rFonts w:ascii="Garamond" w:hAnsi="Garamond"/>
          <w:spacing w:val="-1"/>
          <w:sz w:val="24"/>
          <w:szCs w:val="24"/>
        </w:rPr>
        <w:t>może wykonywać</w:t>
      </w:r>
      <w:r w:rsidRPr="00B6436B">
        <w:rPr>
          <w:rFonts w:ascii="Garamond" w:hAnsi="Garamond"/>
          <w:spacing w:val="-1"/>
          <w:sz w:val="24"/>
          <w:szCs w:val="24"/>
        </w:rPr>
        <w:t xml:space="preserve"> Wydziałowa Rada Samorządu Studentów (WRSS).</w:t>
      </w:r>
    </w:p>
    <w:p w14:paraId="0EE1F002" w14:textId="71CC86D1" w:rsidR="009F6CCF" w:rsidRPr="00B6436B" w:rsidRDefault="009F6CCF" w:rsidP="009F6CCF">
      <w:pPr>
        <w:pStyle w:val="Akapitzlist"/>
        <w:numPr>
          <w:ilvl w:val="0"/>
          <w:numId w:val="4"/>
        </w:numPr>
        <w:tabs>
          <w:tab w:val="left" w:pos="547"/>
        </w:tabs>
        <w:spacing w:line="271" w:lineRule="auto"/>
        <w:ind w:right="133"/>
        <w:rPr>
          <w:rFonts w:ascii="Garamond" w:hAnsi="Garamond"/>
          <w:spacing w:val="-1"/>
          <w:sz w:val="24"/>
          <w:szCs w:val="24"/>
        </w:rPr>
      </w:pPr>
      <w:r w:rsidRPr="00B6436B">
        <w:rPr>
          <w:rFonts w:ascii="Garamond" w:hAnsi="Garamond"/>
          <w:spacing w:val="-1"/>
          <w:sz w:val="24"/>
          <w:szCs w:val="24"/>
        </w:rPr>
        <w:t>Wyniki z przeprowadzonej oceny stanowią cz</w:t>
      </w:r>
      <w:r w:rsidR="00790B8A">
        <w:rPr>
          <w:rFonts w:ascii="Garamond" w:hAnsi="Garamond"/>
          <w:spacing w:val="-1"/>
          <w:sz w:val="24"/>
          <w:szCs w:val="24"/>
        </w:rPr>
        <w:t>ę</w:t>
      </w:r>
      <w:r w:rsidRPr="00B6436B">
        <w:rPr>
          <w:rFonts w:ascii="Garamond" w:hAnsi="Garamond"/>
          <w:spacing w:val="-1"/>
          <w:sz w:val="24"/>
          <w:szCs w:val="24"/>
        </w:rPr>
        <w:t>ść rocznego raportu z jakości kształcenia na Wydzi</w:t>
      </w:r>
      <w:r w:rsidR="00A01AB1" w:rsidRPr="00B6436B">
        <w:rPr>
          <w:rFonts w:ascii="Garamond" w:hAnsi="Garamond"/>
          <w:spacing w:val="-1"/>
          <w:sz w:val="24"/>
          <w:szCs w:val="24"/>
        </w:rPr>
        <w:t>ale przygotowywanego przez D</w:t>
      </w:r>
      <w:r w:rsidR="000B5F93">
        <w:rPr>
          <w:rFonts w:ascii="Garamond" w:hAnsi="Garamond"/>
          <w:spacing w:val="-1"/>
          <w:sz w:val="24"/>
          <w:szCs w:val="24"/>
        </w:rPr>
        <w:t>ziekańską Komisj</w:t>
      </w:r>
      <w:r w:rsidR="00E967E6">
        <w:rPr>
          <w:rFonts w:ascii="Garamond" w:hAnsi="Garamond"/>
          <w:spacing w:val="-1"/>
          <w:sz w:val="24"/>
          <w:szCs w:val="24"/>
        </w:rPr>
        <w:t>ę ds. Jakości Kształcenia</w:t>
      </w:r>
      <w:r w:rsidR="00A01AB1" w:rsidRPr="00B6436B">
        <w:rPr>
          <w:rFonts w:ascii="Garamond" w:hAnsi="Garamond"/>
          <w:spacing w:val="-1"/>
          <w:sz w:val="24"/>
          <w:szCs w:val="24"/>
        </w:rPr>
        <w:t xml:space="preserve">. </w:t>
      </w:r>
    </w:p>
    <w:p w14:paraId="71898634" w14:textId="03E13F26" w:rsidR="009F6CCF" w:rsidRPr="00B6436B" w:rsidRDefault="009F6CCF" w:rsidP="009F6CCF">
      <w:pPr>
        <w:pStyle w:val="Akapitzlist"/>
        <w:numPr>
          <w:ilvl w:val="0"/>
          <w:numId w:val="4"/>
        </w:numPr>
        <w:tabs>
          <w:tab w:val="left" w:pos="547"/>
        </w:tabs>
        <w:spacing w:line="271" w:lineRule="auto"/>
        <w:ind w:right="133"/>
        <w:rPr>
          <w:rFonts w:ascii="Garamond" w:hAnsi="Garamond"/>
          <w:spacing w:val="-1"/>
          <w:sz w:val="24"/>
          <w:szCs w:val="24"/>
        </w:rPr>
      </w:pPr>
      <w:r w:rsidRPr="00B6436B">
        <w:rPr>
          <w:rFonts w:ascii="Garamond" w:hAnsi="Garamond"/>
          <w:spacing w:val="-1"/>
          <w:sz w:val="24"/>
          <w:szCs w:val="24"/>
        </w:rPr>
        <w:t xml:space="preserve">Stwierdzenie niskich ocen któregoś z ocenianych punktów </w:t>
      </w:r>
      <w:r w:rsidR="00E967E6">
        <w:rPr>
          <w:rFonts w:ascii="Garamond" w:hAnsi="Garamond"/>
          <w:spacing w:val="-1"/>
          <w:sz w:val="24"/>
          <w:szCs w:val="24"/>
        </w:rPr>
        <w:t xml:space="preserve">w ankiecie </w:t>
      </w:r>
      <w:r w:rsidRPr="00B6436B">
        <w:rPr>
          <w:rFonts w:ascii="Garamond" w:hAnsi="Garamond"/>
          <w:spacing w:val="-1"/>
          <w:sz w:val="24"/>
          <w:szCs w:val="24"/>
        </w:rPr>
        <w:t>przez DKJK, powoduje podjęcie działań naprawczych.</w:t>
      </w:r>
    </w:p>
    <w:p w14:paraId="4AE58245" w14:textId="2FA0761D" w:rsidR="009F6CCF" w:rsidRPr="00B6436B" w:rsidRDefault="009F6CCF" w:rsidP="009F6CCF">
      <w:pPr>
        <w:pStyle w:val="Akapitzlist"/>
        <w:numPr>
          <w:ilvl w:val="0"/>
          <w:numId w:val="4"/>
        </w:numPr>
        <w:tabs>
          <w:tab w:val="left" w:pos="547"/>
        </w:tabs>
        <w:spacing w:line="271" w:lineRule="auto"/>
        <w:ind w:right="133"/>
        <w:rPr>
          <w:rFonts w:ascii="Garamond" w:hAnsi="Garamond"/>
          <w:spacing w:val="-1"/>
          <w:sz w:val="24"/>
          <w:szCs w:val="24"/>
        </w:rPr>
      </w:pPr>
      <w:r w:rsidRPr="00B6436B">
        <w:rPr>
          <w:rFonts w:ascii="Garamond" w:hAnsi="Garamond"/>
          <w:spacing w:val="-1"/>
          <w:sz w:val="24"/>
          <w:szCs w:val="24"/>
        </w:rPr>
        <w:t>Za realizację wniosków wynikających z oceny ankietowej odpowiada Dziekan WIPiE.</w:t>
      </w:r>
    </w:p>
    <w:p w14:paraId="4E59159D" w14:textId="4B0AD0F8" w:rsidR="009F6CCF" w:rsidRPr="00B6436B" w:rsidRDefault="009F6CCF" w:rsidP="009F6CCF">
      <w:pPr>
        <w:tabs>
          <w:tab w:val="left" w:pos="547"/>
        </w:tabs>
        <w:spacing w:line="271" w:lineRule="auto"/>
        <w:ind w:right="133"/>
        <w:rPr>
          <w:rFonts w:ascii="Garamond" w:hAnsi="Garamond"/>
          <w:spacing w:val="-1"/>
          <w:sz w:val="24"/>
          <w:szCs w:val="24"/>
        </w:rPr>
        <w:sectPr w:rsidR="009F6CCF" w:rsidRPr="00B6436B">
          <w:pgSz w:w="11910" w:h="16840"/>
          <w:pgMar w:top="3440" w:right="1280" w:bottom="1180" w:left="1300" w:header="994" w:footer="988" w:gutter="0"/>
          <w:cols w:space="708"/>
        </w:sectPr>
      </w:pPr>
    </w:p>
    <w:p w14:paraId="4A9F0818" w14:textId="77777777" w:rsidR="008D4B12" w:rsidRPr="00B6436B" w:rsidRDefault="008D4B12">
      <w:pPr>
        <w:pStyle w:val="Tekstpodstawowy"/>
        <w:spacing w:before="5"/>
        <w:rPr>
          <w:rFonts w:ascii="Garamond" w:hAnsi="Garamond"/>
        </w:rPr>
      </w:pPr>
    </w:p>
    <w:p w14:paraId="52066C51" w14:textId="77777777" w:rsidR="008D4B12" w:rsidRPr="00B6436B" w:rsidRDefault="00E166B6">
      <w:pPr>
        <w:pStyle w:val="Tekstpodstawowy"/>
        <w:ind w:left="118"/>
        <w:rPr>
          <w:rFonts w:ascii="Garamond" w:hAnsi="Garamond"/>
        </w:rPr>
      </w:pPr>
      <w:r w:rsidRPr="00B6436B">
        <w:rPr>
          <w:rFonts w:ascii="Garamond" w:hAnsi="Garamond"/>
        </w:rPr>
        <w:t>CZĘŚĆ</w:t>
      </w:r>
      <w:r w:rsidRPr="00B6436B">
        <w:rPr>
          <w:rFonts w:ascii="Garamond" w:hAnsi="Garamond"/>
          <w:spacing w:val="9"/>
        </w:rPr>
        <w:t xml:space="preserve"> </w:t>
      </w:r>
      <w:r w:rsidRPr="00B6436B">
        <w:rPr>
          <w:rFonts w:ascii="Garamond" w:hAnsi="Garamond"/>
        </w:rPr>
        <w:t>III</w:t>
      </w:r>
      <w:r w:rsidRPr="00B6436B">
        <w:rPr>
          <w:rFonts w:ascii="Garamond" w:hAnsi="Garamond"/>
          <w:spacing w:val="8"/>
        </w:rPr>
        <w:t xml:space="preserve"> </w:t>
      </w:r>
      <w:r w:rsidRPr="00B6436B">
        <w:rPr>
          <w:rFonts w:ascii="Garamond" w:hAnsi="Garamond"/>
        </w:rPr>
        <w:t>–</w:t>
      </w:r>
      <w:r w:rsidRPr="00B6436B">
        <w:rPr>
          <w:rFonts w:ascii="Garamond" w:hAnsi="Garamond"/>
          <w:spacing w:val="9"/>
        </w:rPr>
        <w:t xml:space="preserve"> </w:t>
      </w:r>
      <w:r w:rsidRPr="00B6436B">
        <w:rPr>
          <w:rFonts w:ascii="Garamond" w:hAnsi="Garamond"/>
        </w:rPr>
        <w:t>POSTANOWIENIA</w:t>
      </w:r>
      <w:r w:rsidRPr="00B6436B">
        <w:rPr>
          <w:rFonts w:ascii="Garamond" w:hAnsi="Garamond"/>
          <w:spacing w:val="9"/>
        </w:rPr>
        <w:t xml:space="preserve"> </w:t>
      </w:r>
      <w:r w:rsidRPr="00B6436B">
        <w:rPr>
          <w:rFonts w:ascii="Garamond" w:hAnsi="Garamond"/>
        </w:rPr>
        <w:t>KOŃCOWE</w:t>
      </w:r>
    </w:p>
    <w:p w14:paraId="5B7632F8" w14:textId="77777777" w:rsidR="008D4B12" w:rsidRPr="00B6436B" w:rsidRDefault="008D4B12">
      <w:pPr>
        <w:pStyle w:val="Tekstpodstawowy"/>
        <w:spacing w:before="10"/>
        <w:rPr>
          <w:rFonts w:ascii="Garamond" w:hAnsi="Garamond"/>
        </w:rPr>
      </w:pPr>
    </w:p>
    <w:p w14:paraId="608E423D" w14:textId="08E70F66" w:rsidR="008D4B12" w:rsidRPr="00B6436B" w:rsidRDefault="00E166B6">
      <w:pPr>
        <w:pStyle w:val="Tekstpodstawowy"/>
        <w:ind w:left="2616" w:right="2632"/>
        <w:jc w:val="center"/>
        <w:rPr>
          <w:rFonts w:ascii="Garamond" w:hAnsi="Garamond"/>
        </w:rPr>
      </w:pPr>
      <w:r w:rsidRPr="00B6436B">
        <w:rPr>
          <w:rFonts w:ascii="Garamond" w:hAnsi="Garamond"/>
        </w:rPr>
        <w:t>§</w:t>
      </w:r>
      <w:r w:rsidRPr="00B6436B">
        <w:rPr>
          <w:rFonts w:ascii="Garamond" w:hAnsi="Garamond"/>
          <w:spacing w:val="-11"/>
        </w:rPr>
        <w:t xml:space="preserve"> </w:t>
      </w:r>
      <w:r w:rsidR="00D904D7">
        <w:rPr>
          <w:rFonts w:ascii="Garamond" w:hAnsi="Garamond"/>
        </w:rPr>
        <w:t>5</w:t>
      </w:r>
    </w:p>
    <w:p w14:paraId="4C8FF873" w14:textId="77777777" w:rsidR="008D4B12" w:rsidRPr="00B6436B" w:rsidRDefault="008D4B12">
      <w:pPr>
        <w:pStyle w:val="Tekstpodstawowy"/>
        <w:spacing w:before="1"/>
        <w:rPr>
          <w:rFonts w:ascii="Garamond" w:hAnsi="Garamond"/>
        </w:rPr>
      </w:pPr>
    </w:p>
    <w:p w14:paraId="4A3B28E5" w14:textId="77777777" w:rsidR="008D4B12" w:rsidRPr="00B6436B" w:rsidRDefault="00E166B6">
      <w:pPr>
        <w:pStyle w:val="Akapitzlist"/>
        <w:numPr>
          <w:ilvl w:val="0"/>
          <w:numId w:val="1"/>
        </w:numPr>
        <w:tabs>
          <w:tab w:val="left" w:pos="547"/>
        </w:tabs>
        <w:spacing w:line="271" w:lineRule="auto"/>
        <w:ind w:right="139"/>
        <w:rPr>
          <w:rFonts w:ascii="Garamond" w:hAnsi="Garamond"/>
          <w:sz w:val="24"/>
          <w:szCs w:val="24"/>
        </w:rPr>
      </w:pPr>
      <w:r w:rsidRPr="00B6436B">
        <w:rPr>
          <w:rFonts w:ascii="Garamond" w:hAnsi="Garamond"/>
          <w:sz w:val="24"/>
          <w:szCs w:val="24"/>
        </w:rPr>
        <w:t>Dokumentacja dotycząca procedury podlega archiwizacji w formie wydrukowanej lub elektronicznej w Dziekanacie WIPiE przez 5 lat. Za przechowywanie dokumentacji odpowiedzialny jest Kierownik Dziekanatu.</w:t>
      </w:r>
    </w:p>
    <w:p w14:paraId="5A9CC037" w14:textId="2238D7FF" w:rsidR="008D4B12" w:rsidRPr="00B6436B" w:rsidRDefault="00E166B6">
      <w:pPr>
        <w:pStyle w:val="Akapitzlist"/>
        <w:numPr>
          <w:ilvl w:val="0"/>
          <w:numId w:val="1"/>
        </w:numPr>
        <w:tabs>
          <w:tab w:val="left" w:pos="547"/>
        </w:tabs>
        <w:spacing w:line="271" w:lineRule="auto"/>
        <w:ind w:right="140"/>
        <w:rPr>
          <w:rFonts w:ascii="Garamond" w:hAnsi="Garamond"/>
          <w:sz w:val="24"/>
          <w:szCs w:val="24"/>
        </w:rPr>
      </w:pPr>
      <w:r w:rsidRPr="00B6436B">
        <w:rPr>
          <w:rFonts w:ascii="Garamond" w:hAnsi="Garamond"/>
          <w:sz w:val="24"/>
          <w:szCs w:val="24"/>
        </w:rPr>
        <w:t>Wszystkie sprawy nieujęte w procedurze reguluje obowiązująca Ustawa</w:t>
      </w:r>
      <w:r w:rsidR="00AF51B3" w:rsidRPr="00B6436B">
        <w:rPr>
          <w:rFonts w:ascii="Garamond" w:hAnsi="Garamond"/>
          <w:sz w:val="24"/>
          <w:szCs w:val="24"/>
        </w:rPr>
        <w:t xml:space="preserve"> </w:t>
      </w:r>
      <w:r w:rsidRPr="00B6436B">
        <w:rPr>
          <w:rFonts w:ascii="Garamond" w:hAnsi="Garamond"/>
          <w:sz w:val="24"/>
          <w:szCs w:val="24"/>
        </w:rPr>
        <w:t xml:space="preserve">oraz wewnętrzne akty prawne </w:t>
      </w:r>
      <w:r w:rsidR="000B5F93" w:rsidRPr="00233D06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>Uniwersytetu Rolniczego w Krakowie</w:t>
      </w:r>
      <w:r w:rsidRPr="00B6436B">
        <w:rPr>
          <w:rFonts w:ascii="Garamond" w:hAnsi="Garamond"/>
          <w:sz w:val="24"/>
          <w:szCs w:val="24"/>
        </w:rPr>
        <w:t>.</w:t>
      </w:r>
    </w:p>
    <w:sectPr w:rsidR="008D4B12" w:rsidRPr="00B6436B">
      <w:pgSz w:w="11910" w:h="16840"/>
      <w:pgMar w:top="3440" w:right="1280" w:bottom="1180" w:left="1300" w:header="994" w:footer="9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0F8CA" w14:textId="77777777" w:rsidR="00DE45C9" w:rsidRDefault="00DE45C9">
      <w:r>
        <w:separator/>
      </w:r>
    </w:p>
  </w:endnote>
  <w:endnote w:type="continuationSeparator" w:id="0">
    <w:p w14:paraId="2327A314" w14:textId="77777777" w:rsidR="00DE45C9" w:rsidRDefault="00DE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DB358" w14:textId="1521378B" w:rsidR="008D4B12" w:rsidRDefault="004672D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88000" behindDoc="1" locked="0" layoutInCell="1" allowOverlap="1" wp14:anchorId="126A671F" wp14:editId="7A5B2180">
              <wp:simplePos x="0" y="0"/>
              <wp:positionH relativeFrom="page">
                <wp:posOffset>3502025</wp:posOffset>
              </wp:positionH>
              <wp:positionV relativeFrom="page">
                <wp:posOffset>9925685</wp:posOffset>
              </wp:positionV>
              <wp:extent cx="595630" cy="1543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3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66E65" w14:textId="0B8CA3EB" w:rsidR="008D4B12" w:rsidRDefault="00E166B6">
                          <w:pPr>
                            <w:spacing w:before="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514E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</w:t>
                          </w:r>
                          <w:r w:rsidR="00A77CBC">
                            <w:rPr>
                              <w:sz w:val="18"/>
                            </w:rPr>
                            <w:t xml:space="preserve"> </w:t>
                          </w:r>
                          <w:r w:rsidR="00A77CBC">
                            <w:rPr>
                              <w:spacing w:val="-7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A67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5.75pt;margin-top:781.55pt;width:46.9pt;height:12.1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" filled="f" stroked="f">
              <v:textbox inset="0,0,0,0">
                <w:txbxContent>
                  <w:p w14:paraId="07E66E65" w14:textId="0B8CA3EB" w:rsidR="008D4B12" w:rsidRDefault="00E166B6">
                    <w:pPr>
                      <w:spacing w:before="7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Strona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514E">
                      <w:rPr>
                        <w:noProof/>
                        <w:sz w:val="18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</w:t>
                    </w:r>
                    <w:r w:rsidR="00A77CBC">
                      <w:rPr>
                        <w:sz w:val="18"/>
                      </w:rPr>
                      <w:t xml:space="preserve"> </w:t>
                    </w:r>
                    <w:r w:rsidR="00A77CBC">
                      <w:rPr>
                        <w:spacing w:val="-7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00CA2" w14:textId="77777777" w:rsidR="00DE45C9" w:rsidRDefault="00DE45C9">
      <w:r>
        <w:separator/>
      </w:r>
    </w:p>
  </w:footnote>
  <w:footnote w:type="continuationSeparator" w:id="0">
    <w:p w14:paraId="61C321B3" w14:textId="77777777" w:rsidR="00DE45C9" w:rsidRDefault="00DE4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31341" w14:textId="673FBD3B" w:rsidR="008D4B12" w:rsidRDefault="004672D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494F27CC" wp14:editId="5E435FB4">
              <wp:simplePos x="0" y="0"/>
              <wp:positionH relativeFrom="page">
                <wp:posOffset>891961</wp:posOffset>
              </wp:positionH>
              <wp:positionV relativeFrom="page">
                <wp:posOffset>622690</wp:posOffset>
              </wp:positionV>
              <wp:extent cx="5777230" cy="1609090"/>
              <wp:effectExtent l="0" t="0" r="13970" b="1016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7230" cy="160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1"/>
                            <w:tblW w:w="0" w:type="auto"/>
                            <w:tblInd w:w="1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409"/>
                            <w:gridCol w:w="5375"/>
                            <w:gridCol w:w="1313"/>
                            <w:gridCol w:w="972"/>
                          </w:tblGrid>
                          <w:tr w:rsidR="008D4B12" w14:paraId="77022EBA" w14:textId="77777777">
                            <w:trPr>
                              <w:trHeight w:val="1070"/>
                            </w:trPr>
                            <w:tc>
                              <w:tcPr>
                                <w:tcW w:w="1409" w:type="dxa"/>
                                <w:tcBorders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702BC2C" w14:textId="77777777" w:rsidR="008D4B12" w:rsidRDefault="008D4B12">
                                <w:pPr>
                                  <w:pStyle w:val="TableParagraph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7660" w:type="dxa"/>
                                <w:gridSpan w:val="3"/>
                                <w:tcBorders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14:paraId="5EF9A864" w14:textId="77777777" w:rsidR="008D4B12" w:rsidRPr="00E967E6" w:rsidRDefault="00E166B6">
                                <w:pPr>
                                  <w:pStyle w:val="TableParagraph"/>
                                  <w:spacing w:before="66" w:line="274" w:lineRule="exact"/>
                                  <w:ind w:left="509" w:right="486"/>
                                  <w:rPr>
                                    <w:rFonts w:ascii="Garamond" w:hAnsi="Garamond"/>
                                    <w:b/>
                                    <w:sz w:val="24"/>
                                  </w:rPr>
                                </w:pPr>
                                <w:r w:rsidRPr="00E967E6">
                                  <w:rPr>
                                    <w:rFonts w:ascii="Garamond" w:hAnsi="Garamond"/>
                                    <w:b/>
                                    <w:sz w:val="24"/>
                                  </w:rPr>
                                  <w:t>UNIWERSYTET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sz w:val="24"/>
                                  </w:rPr>
                                  <w:t>ROLNICZY</w:t>
                                </w:r>
                              </w:p>
                              <w:p w14:paraId="2ABDFE50" w14:textId="77777777" w:rsidR="008D4B12" w:rsidRPr="00E967E6" w:rsidRDefault="00E166B6">
                                <w:pPr>
                                  <w:pStyle w:val="TableParagraph"/>
                                  <w:spacing w:line="274" w:lineRule="exact"/>
                                  <w:ind w:left="507" w:right="486"/>
                                  <w:rPr>
                                    <w:rFonts w:ascii="Garamond" w:hAnsi="Garamond"/>
                                    <w:b/>
                                    <w:sz w:val="24"/>
                                  </w:rPr>
                                </w:pPr>
                                <w:proofErr w:type="gramStart"/>
                                <w:r w:rsidRPr="00E967E6">
                                  <w:rPr>
                                    <w:rFonts w:ascii="Garamond" w:hAnsi="Garamond"/>
                                    <w:b/>
                                    <w:sz w:val="24"/>
                                  </w:rPr>
                                  <w:t>im</w:t>
                                </w:r>
                                <w:proofErr w:type="gramEnd"/>
                                <w:r w:rsidRPr="00E967E6">
                                  <w:rPr>
                                    <w:rFonts w:ascii="Garamond" w:hAnsi="Garamond"/>
                                    <w:b/>
                                    <w:sz w:val="24"/>
                                  </w:rPr>
                                  <w:t>.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sz w:val="24"/>
                                  </w:rPr>
                                  <w:t>Hugona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sz w:val="24"/>
                                  </w:rPr>
                                  <w:t>Kołłątaja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sz w:val="24"/>
                                  </w:rPr>
                                  <w:t>w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sz w:val="24"/>
                                  </w:rPr>
                                  <w:t>Krakowie</w:t>
                                </w:r>
                              </w:p>
                              <w:p w14:paraId="55D211D0" w14:textId="77777777" w:rsidR="008D4B12" w:rsidRPr="00E967E6" w:rsidRDefault="00E166B6">
                                <w:pPr>
                                  <w:pStyle w:val="TableParagraph"/>
                                  <w:spacing w:before="112"/>
                                  <w:ind w:left="510" w:right="486"/>
                                  <w:rPr>
                                    <w:rFonts w:ascii="Garamond" w:hAnsi="Garamond"/>
                                    <w:b/>
                                  </w:rPr>
                                </w:pPr>
                                <w:r w:rsidRPr="00E967E6">
                                  <w:rPr>
                                    <w:rFonts w:ascii="Garamond" w:hAnsi="Garamond"/>
                                    <w:b/>
                                    <w:w w:val="95"/>
                                  </w:rPr>
                                  <w:t>UCZELNIANY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spacing w:val="42"/>
                                    <w:w w:val="95"/>
                                  </w:rPr>
                                  <w:t xml:space="preserve"> 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w w:val="95"/>
                                  </w:rPr>
                                  <w:t>SYSTEM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spacing w:val="41"/>
                                    <w:w w:val="95"/>
                                  </w:rPr>
                                  <w:t xml:space="preserve"> 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w w:val="95"/>
                                  </w:rPr>
                                  <w:t>ZAPEWNIENIA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spacing w:val="37"/>
                                    <w:w w:val="95"/>
                                  </w:rPr>
                                  <w:t xml:space="preserve"> 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w w:val="95"/>
                                  </w:rPr>
                                  <w:t>JAKOŚCI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spacing w:val="43"/>
                                    <w:w w:val="95"/>
                                  </w:rPr>
                                  <w:t xml:space="preserve"> 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w w:val="95"/>
                                  </w:rPr>
                                  <w:t>KSZTAŁCENIA</w:t>
                                </w:r>
                              </w:p>
                            </w:tc>
                          </w:tr>
                          <w:tr w:rsidR="008D4B12" w14:paraId="75544751" w14:textId="77777777" w:rsidTr="009C4605">
                            <w:trPr>
                              <w:trHeight w:val="1307"/>
                            </w:trPr>
                            <w:tc>
                              <w:tcPr>
                                <w:tcW w:w="1409" w:type="dxa"/>
                                <w:tcBorders>
                                  <w:top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9C7916E" w14:textId="77777777" w:rsidR="008D4B12" w:rsidRDefault="008D4B12">
                                <w:pPr>
                                  <w:pStyle w:val="TableParagraph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537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6822E62D" w14:textId="239453A6" w:rsidR="008D4B12" w:rsidRPr="00E967E6" w:rsidRDefault="00E166B6">
                                <w:pPr>
                                  <w:pStyle w:val="TableParagraph"/>
                                  <w:spacing w:before="65"/>
                                  <w:ind w:left="925" w:right="905"/>
                                  <w:rPr>
                                    <w:rFonts w:ascii="Garamond" w:hAnsi="Garamond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E967E6">
                                  <w:rPr>
                                    <w:rFonts w:ascii="Garamond" w:hAnsi="Garamond"/>
                                    <w:b/>
                                    <w:w w:val="95"/>
                                    <w:sz w:val="20"/>
                                    <w:szCs w:val="20"/>
                                  </w:rPr>
                                  <w:t>PROCEDURA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spacing w:val="16"/>
                                    <w:w w:val="9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w w:val="95"/>
                                    <w:sz w:val="20"/>
                                    <w:szCs w:val="20"/>
                                  </w:rPr>
                                  <w:t>WYDZIAŁOWA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spacing w:val="13"/>
                                    <w:w w:val="9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w w:val="95"/>
                                    <w:sz w:val="20"/>
                                    <w:szCs w:val="20"/>
                                  </w:rPr>
                                  <w:t>PW-0</w:t>
                                </w:r>
                                <w:r w:rsidR="00073A98" w:rsidRPr="00E967E6">
                                  <w:rPr>
                                    <w:rFonts w:ascii="Garamond" w:hAnsi="Garamond"/>
                                    <w:b/>
                                    <w:w w:val="95"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w w:val="95"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  <w:p w14:paraId="266BF51B" w14:textId="7C6D7AE3" w:rsidR="004672D3" w:rsidRPr="00E967E6" w:rsidRDefault="000B5F93" w:rsidP="009C4605">
                                <w:pPr>
                                  <w:spacing w:before="1"/>
                                  <w:jc w:val="center"/>
                                  <w:rPr>
                                    <w:rFonts w:ascii="Garamond" w:hAnsi="Garamond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E967E6">
                                  <w:rPr>
                                    <w:rFonts w:ascii="Garamond" w:hAnsi="Garamond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</w:t>
                                </w:r>
                                <w:r w:rsidR="0036131C" w:rsidRPr="00E967E6">
                                  <w:rPr>
                                    <w:rFonts w:ascii="Garamond" w:hAnsi="Garamond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cen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 w:rsidR="0036131C" w:rsidRPr="00E967E6">
                                  <w:rPr>
                                    <w:rFonts w:ascii="Garamond" w:hAnsi="Garamond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funkcjonowania dziekanatu, systemu USOS, wymiany międzynarodowej oraz </w:t>
                                </w:r>
                                <w:r w:rsidR="00801C06" w:rsidRPr="00E967E6">
                                  <w:rPr>
                                    <w:rFonts w:ascii="Garamond" w:hAnsi="Garamond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strony </w:t>
                                </w:r>
                                <w:r w:rsidR="009C4605" w:rsidRPr="00E967E6">
                                  <w:rPr>
                                    <w:rFonts w:ascii="Garamond" w:hAnsi="Garamond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internetowej</w:t>
                                </w:r>
                              </w:p>
                              <w:p w14:paraId="7D441698" w14:textId="6C0B7D8C" w:rsidR="008D4B12" w:rsidRPr="00E967E6" w:rsidRDefault="00E166B6">
                                <w:pPr>
                                  <w:pStyle w:val="TableParagraph"/>
                                  <w:spacing w:before="116"/>
                                  <w:ind w:left="925" w:right="903"/>
                                  <w:rPr>
                                    <w:rFonts w:ascii="Garamond" w:hAnsi="Garamond"/>
                                    <w:b/>
                                    <w:sz w:val="20"/>
                                  </w:rPr>
                                </w:pPr>
                                <w:r w:rsidRPr="00E967E6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-1"/>
                                    <w:w w:val="105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-1"/>
                                    <w:w w:val="112"/>
                                    <w:sz w:val="20"/>
                                    <w:szCs w:val="20"/>
                                  </w:rPr>
                                  <w:t>UR/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2"/>
                                    <w:w w:val="112"/>
                                    <w:sz w:val="20"/>
                                    <w:szCs w:val="20"/>
                                  </w:rPr>
                                  <w:t>U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-1"/>
                                    <w:w w:val="91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Z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color w:val="0D0D0D"/>
                                    <w:w w:val="82"/>
                                    <w:sz w:val="20"/>
                                    <w:szCs w:val="20"/>
                                  </w:rPr>
                                  <w:t>J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-1"/>
                                    <w:w w:val="82"/>
                                    <w:sz w:val="20"/>
                                    <w:szCs w:val="20"/>
                                  </w:rPr>
                                  <w:t>K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2"/>
                                    <w:w w:val="197"/>
                                    <w:sz w:val="20"/>
                                    <w:szCs w:val="20"/>
                                  </w:rPr>
                                  <w:t>/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-1"/>
                                    <w:w w:val="89"/>
                                    <w:sz w:val="20"/>
                                    <w:szCs w:val="20"/>
                                  </w:rPr>
                                  <w:t>W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color w:val="0D0D0D"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2"/>
                                    <w:sz w:val="20"/>
                                    <w:szCs w:val="20"/>
                                  </w:rPr>
                                  <w:t>P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-1"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color w:val="0D0D0D"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w w:val="197"/>
                                    <w:sz w:val="20"/>
                                    <w:szCs w:val="20"/>
                                  </w:rPr>
                                  <w:t>/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spacing w:val="2"/>
                                    <w:w w:val="93"/>
                                    <w:sz w:val="20"/>
                                    <w:szCs w:val="20"/>
                                  </w:rPr>
                                  <w:t>P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spacing w:val="-1"/>
                                    <w:w w:val="93"/>
                                    <w:sz w:val="20"/>
                                    <w:szCs w:val="20"/>
                                  </w:rPr>
                                  <w:t>W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w w:val="99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 w:rsidR="00CA7399" w:rsidRPr="00E967E6">
                                  <w:rPr>
                                    <w:rFonts w:ascii="Garamond" w:hAnsi="Garamond"/>
                                    <w:b/>
                                    <w:w w:val="99"/>
                                    <w:sz w:val="20"/>
                                    <w:szCs w:val="20"/>
                                  </w:rPr>
                                  <w:t>0</w:t>
                                </w:r>
                                <w:r w:rsidR="00073A98" w:rsidRPr="00E967E6">
                                  <w:rPr>
                                    <w:rFonts w:ascii="Garamond" w:hAnsi="Garamond"/>
                                    <w:b/>
                                    <w:w w:val="99"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color w:val="0D0D0D"/>
                                    <w:w w:val="105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c>
                            <w:tc>
                              <w:tcPr>
                                <w:tcW w:w="1313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 w14:paraId="4F28B441" w14:textId="1A5D619B" w:rsidR="008D4B12" w:rsidRPr="00E967E6" w:rsidRDefault="00FF44BA" w:rsidP="009C4605">
                                <w:pPr>
                                  <w:pStyle w:val="TableParagraph"/>
                                  <w:spacing w:line="225" w:lineRule="exact"/>
                                  <w:rPr>
                                    <w:rFonts w:ascii="Garamond" w:hAnsi="Garamond"/>
                                    <w:b/>
                                    <w:sz w:val="20"/>
                                  </w:rPr>
                                </w:pPr>
                                <w:r w:rsidRPr="00E967E6">
                                  <w:rPr>
                                    <w:rFonts w:ascii="Garamond" w:hAnsi="Garamond"/>
                                    <w:b/>
                                    <w:bCs/>
                                    <w:sz w:val="20"/>
                                  </w:rPr>
                                  <w:t xml:space="preserve">Wydział Inżynierii Produkcji 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bCs/>
                                    <w:sz w:val="20"/>
                                  </w:rPr>
                                  <w:br/>
                                  <w:t>i Energetyki</w:t>
                                </w:r>
                              </w:p>
                            </w:tc>
                            <w:tc>
                              <w:tcPr>
                                <w:tcW w:w="97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</w:tcBorders>
                              </w:tcPr>
                              <w:p w14:paraId="67980245" w14:textId="77777777" w:rsidR="008D4B12" w:rsidRPr="00E967E6" w:rsidRDefault="008D4B12">
                                <w:pPr>
                                  <w:pStyle w:val="TableParagraph"/>
                                  <w:spacing w:before="9"/>
                                  <w:jc w:val="left"/>
                                  <w:rPr>
                                    <w:rFonts w:ascii="Garamond" w:hAnsi="Garamond"/>
                                    <w:sz w:val="28"/>
                                  </w:rPr>
                                </w:pPr>
                              </w:p>
                              <w:p w14:paraId="4D9BF70B" w14:textId="77777777" w:rsidR="008D4B12" w:rsidRPr="00E967E6" w:rsidRDefault="00E166B6">
                                <w:pPr>
                                  <w:pStyle w:val="TableParagraph"/>
                                  <w:spacing w:line="232" w:lineRule="auto"/>
                                  <w:ind w:left="148" w:right="128" w:firstLine="3"/>
                                  <w:rPr>
                                    <w:rFonts w:ascii="Garamond" w:hAnsi="Garamond"/>
                                    <w:b/>
                                    <w:sz w:val="18"/>
                                  </w:rPr>
                                </w:pPr>
                                <w:r w:rsidRPr="00E967E6">
                                  <w:rPr>
                                    <w:rFonts w:ascii="Garamond" w:hAnsi="Garamond"/>
                                    <w:b/>
                                    <w:sz w:val="18"/>
                                  </w:rPr>
                                  <w:t>Data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 w:rsidRPr="00E967E6">
                                  <w:rPr>
                                    <w:rFonts w:ascii="Garamond" w:hAnsi="Garamond"/>
                                    <w:b/>
                                    <w:w w:val="95"/>
                                    <w:sz w:val="18"/>
                                  </w:rPr>
                                  <w:t>wydania:</w:t>
                                </w:r>
                              </w:p>
                              <w:p w14:paraId="73614300" w14:textId="7A283FB9" w:rsidR="008D4B12" w:rsidRPr="00E967E6" w:rsidRDefault="00695ABF" w:rsidP="000B5F93">
                                <w:pPr>
                                  <w:pStyle w:val="TableParagraph"/>
                                  <w:spacing w:before="61"/>
                                  <w:ind w:left="71" w:right="100"/>
                                  <w:rPr>
                                    <w:rFonts w:ascii="Garamond" w:hAnsi="Garamond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2</w:t>
                                </w:r>
                                <w:r w:rsidR="00FF44BA" w:rsidRPr="00E967E6">
                                  <w:rPr>
                                    <w:rFonts w:ascii="Garamond" w:hAnsi="Garamond"/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.0</w:t>
                                </w:r>
                                <w:r w:rsidR="000B5F93" w:rsidRPr="00E967E6">
                                  <w:rPr>
                                    <w:rFonts w:ascii="Garamond" w:hAnsi="Garamond"/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4</w:t>
                                </w:r>
                                <w:r w:rsidR="00FF44BA" w:rsidRPr="00E967E6">
                                  <w:rPr>
                                    <w:rFonts w:ascii="Garamond" w:hAnsi="Garamond"/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.202</w:t>
                                </w:r>
                                <w:r w:rsidR="000B5F93" w:rsidRPr="00E967E6">
                                  <w:rPr>
                                    <w:rFonts w:ascii="Garamond" w:hAnsi="Garamond"/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4</w:t>
                                </w:r>
                                <w:proofErr w:type="gramStart"/>
                                <w:r w:rsidR="000B5F93" w:rsidRPr="00E967E6">
                                  <w:rPr>
                                    <w:rFonts w:ascii="Garamond" w:hAnsi="Garamond"/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r</w:t>
                                </w:r>
                                <w:proofErr w:type="gramEnd"/>
                              </w:p>
                            </w:tc>
                          </w:tr>
                        </w:tbl>
                        <w:p w14:paraId="3D40D30E" w14:textId="77777777" w:rsidR="008D4B12" w:rsidRDefault="008D4B12">
                          <w:pPr>
                            <w:pStyle w:val="Tekstpodstawowy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F27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25pt;margin-top:49.05pt;width:454.9pt;height:126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" filled="f" stroked="f">
              <v:textbox inset="0,0,0,0">
                <w:txbxContent>
                  <w:tbl>
                    <w:tblPr>
                      <w:tblStyle w:val="TableNormal1"/>
                      <w:tblW w:w="0" w:type="auto"/>
                      <w:tblInd w:w="1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409"/>
                      <w:gridCol w:w="5375"/>
                      <w:gridCol w:w="1313"/>
                      <w:gridCol w:w="972"/>
                    </w:tblGrid>
                    <w:tr w:rsidR="008D4B12" w14:paraId="77022EBA" w14:textId="77777777">
                      <w:trPr>
                        <w:trHeight w:val="1070"/>
                      </w:trPr>
                      <w:tc>
                        <w:tcPr>
                          <w:tcW w:w="1409" w:type="dxa"/>
                          <w:tcBorders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1702BC2C" w14:textId="77777777" w:rsidR="008D4B12" w:rsidRDefault="008D4B12">
                          <w:pPr>
                            <w:pStyle w:val="TableParagraph"/>
                            <w:jc w:val="left"/>
                          </w:pPr>
                        </w:p>
                      </w:tc>
                      <w:tc>
                        <w:tcPr>
                          <w:tcW w:w="7660" w:type="dxa"/>
                          <w:gridSpan w:val="3"/>
                          <w:tcBorders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14:paraId="5EF9A864" w14:textId="77777777" w:rsidR="008D4B12" w:rsidRPr="00E967E6" w:rsidRDefault="00E166B6">
                          <w:pPr>
                            <w:pStyle w:val="TableParagraph"/>
                            <w:spacing w:before="66" w:line="274" w:lineRule="exact"/>
                            <w:ind w:left="509" w:right="486"/>
                            <w:rPr>
                              <w:rFonts w:ascii="Garamond" w:hAnsi="Garamond"/>
                              <w:b/>
                              <w:sz w:val="24"/>
                            </w:rPr>
                          </w:pPr>
                          <w:r w:rsidRPr="00E967E6">
                            <w:rPr>
                              <w:rFonts w:ascii="Garamond" w:hAnsi="Garamond"/>
                              <w:b/>
                              <w:sz w:val="24"/>
                            </w:rPr>
                            <w:t>UNIWERSYTET</w:t>
                          </w:r>
                          <w:r w:rsidRPr="00E967E6">
                            <w:rPr>
                              <w:rFonts w:ascii="Garamond" w:hAnsi="Garamond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E967E6">
                            <w:rPr>
                              <w:rFonts w:ascii="Garamond" w:hAnsi="Garamond"/>
                              <w:b/>
                              <w:sz w:val="24"/>
                            </w:rPr>
                            <w:t>ROLNICZY</w:t>
                          </w:r>
                        </w:p>
                        <w:p w14:paraId="2ABDFE50" w14:textId="77777777" w:rsidR="008D4B12" w:rsidRPr="00E967E6" w:rsidRDefault="00E166B6">
                          <w:pPr>
                            <w:pStyle w:val="TableParagraph"/>
                            <w:spacing w:line="274" w:lineRule="exact"/>
                            <w:ind w:left="507" w:right="486"/>
                            <w:rPr>
                              <w:rFonts w:ascii="Garamond" w:hAnsi="Garamond"/>
                              <w:b/>
                              <w:sz w:val="24"/>
                            </w:rPr>
                          </w:pPr>
                          <w:proofErr w:type="gramStart"/>
                          <w:r w:rsidRPr="00E967E6">
                            <w:rPr>
                              <w:rFonts w:ascii="Garamond" w:hAnsi="Garamond"/>
                              <w:b/>
                              <w:sz w:val="24"/>
                            </w:rPr>
                            <w:t>im</w:t>
                          </w:r>
                          <w:proofErr w:type="gramEnd"/>
                          <w:r w:rsidRPr="00E967E6">
                            <w:rPr>
                              <w:rFonts w:ascii="Garamond" w:hAnsi="Garamond"/>
                              <w:b/>
                              <w:sz w:val="24"/>
                            </w:rPr>
                            <w:t>.</w:t>
                          </w:r>
                          <w:r w:rsidRPr="00E967E6">
                            <w:rPr>
                              <w:rFonts w:ascii="Garamond" w:hAnsi="Garamond"/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 w:rsidRPr="00E967E6">
                            <w:rPr>
                              <w:rFonts w:ascii="Garamond" w:hAnsi="Garamond"/>
                              <w:b/>
                              <w:sz w:val="24"/>
                            </w:rPr>
                            <w:t>Hugona</w:t>
                          </w:r>
                          <w:r w:rsidRPr="00E967E6">
                            <w:rPr>
                              <w:rFonts w:ascii="Garamond" w:hAnsi="Garamond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 w:rsidRPr="00E967E6">
                            <w:rPr>
                              <w:rFonts w:ascii="Garamond" w:hAnsi="Garamond"/>
                              <w:b/>
                              <w:sz w:val="24"/>
                            </w:rPr>
                            <w:t>Kołłątaja</w:t>
                          </w:r>
                          <w:r w:rsidRPr="00E967E6">
                            <w:rPr>
                              <w:rFonts w:ascii="Garamond" w:hAnsi="Garamond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 w:rsidRPr="00E967E6">
                            <w:rPr>
                              <w:rFonts w:ascii="Garamond" w:hAnsi="Garamond"/>
                              <w:b/>
                              <w:sz w:val="24"/>
                            </w:rPr>
                            <w:t>w</w:t>
                          </w:r>
                          <w:r w:rsidRPr="00E967E6">
                            <w:rPr>
                              <w:rFonts w:ascii="Garamond" w:hAnsi="Garamond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 w:rsidRPr="00E967E6">
                            <w:rPr>
                              <w:rFonts w:ascii="Garamond" w:hAnsi="Garamond"/>
                              <w:b/>
                              <w:sz w:val="24"/>
                            </w:rPr>
                            <w:t>Krakowie</w:t>
                          </w:r>
                        </w:p>
                        <w:p w14:paraId="55D211D0" w14:textId="77777777" w:rsidR="008D4B12" w:rsidRPr="00E967E6" w:rsidRDefault="00E166B6">
                          <w:pPr>
                            <w:pStyle w:val="TableParagraph"/>
                            <w:spacing w:before="112"/>
                            <w:ind w:left="510" w:right="486"/>
                            <w:rPr>
                              <w:rFonts w:ascii="Garamond" w:hAnsi="Garamond"/>
                              <w:b/>
                            </w:rPr>
                          </w:pPr>
                          <w:r w:rsidRPr="00E967E6">
                            <w:rPr>
                              <w:rFonts w:ascii="Garamond" w:hAnsi="Garamond"/>
                              <w:b/>
                              <w:w w:val="95"/>
                            </w:rPr>
                            <w:t>UCZELNIANY</w:t>
                          </w:r>
                          <w:r w:rsidRPr="00E967E6">
                            <w:rPr>
                              <w:rFonts w:ascii="Garamond" w:hAnsi="Garamond"/>
                              <w:b/>
                              <w:spacing w:val="42"/>
                              <w:w w:val="95"/>
                            </w:rPr>
                            <w:t xml:space="preserve"> </w:t>
                          </w:r>
                          <w:r w:rsidRPr="00E967E6">
                            <w:rPr>
                              <w:rFonts w:ascii="Garamond" w:hAnsi="Garamond"/>
                              <w:b/>
                              <w:w w:val="95"/>
                            </w:rPr>
                            <w:t>SYSTEM</w:t>
                          </w:r>
                          <w:r w:rsidRPr="00E967E6">
                            <w:rPr>
                              <w:rFonts w:ascii="Garamond" w:hAnsi="Garamond"/>
                              <w:b/>
                              <w:spacing w:val="41"/>
                              <w:w w:val="95"/>
                            </w:rPr>
                            <w:t xml:space="preserve"> </w:t>
                          </w:r>
                          <w:r w:rsidRPr="00E967E6">
                            <w:rPr>
                              <w:rFonts w:ascii="Garamond" w:hAnsi="Garamond"/>
                              <w:b/>
                              <w:w w:val="95"/>
                            </w:rPr>
                            <w:t>ZAPEWNIENIA</w:t>
                          </w:r>
                          <w:r w:rsidRPr="00E967E6">
                            <w:rPr>
                              <w:rFonts w:ascii="Garamond" w:hAnsi="Garamond"/>
                              <w:b/>
                              <w:spacing w:val="37"/>
                              <w:w w:val="95"/>
                            </w:rPr>
                            <w:t xml:space="preserve"> </w:t>
                          </w:r>
                          <w:r w:rsidRPr="00E967E6">
                            <w:rPr>
                              <w:rFonts w:ascii="Garamond" w:hAnsi="Garamond"/>
                              <w:b/>
                              <w:w w:val="95"/>
                            </w:rPr>
                            <w:t>JAKOŚCI</w:t>
                          </w:r>
                          <w:r w:rsidRPr="00E967E6">
                            <w:rPr>
                              <w:rFonts w:ascii="Garamond" w:hAnsi="Garamond"/>
                              <w:b/>
                              <w:spacing w:val="43"/>
                              <w:w w:val="95"/>
                            </w:rPr>
                            <w:t xml:space="preserve"> </w:t>
                          </w:r>
                          <w:r w:rsidRPr="00E967E6">
                            <w:rPr>
                              <w:rFonts w:ascii="Garamond" w:hAnsi="Garamond"/>
                              <w:b/>
                              <w:w w:val="95"/>
                            </w:rPr>
                            <w:t>KSZTAŁCENIA</w:t>
                          </w:r>
                        </w:p>
                      </w:tc>
                    </w:tr>
                    <w:tr w:rsidR="008D4B12" w14:paraId="75544751" w14:textId="77777777" w:rsidTr="009C4605">
                      <w:trPr>
                        <w:trHeight w:val="1307"/>
                      </w:trPr>
                      <w:tc>
                        <w:tcPr>
                          <w:tcW w:w="1409" w:type="dxa"/>
                          <w:tcBorders>
                            <w:top w:val="single" w:sz="4" w:space="0" w:color="000000"/>
                            <w:right w:val="single" w:sz="4" w:space="0" w:color="000000"/>
                          </w:tcBorders>
                        </w:tcPr>
                        <w:p w14:paraId="29C7916E" w14:textId="77777777" w:rsidR="008D4B12" w:rsidRDefault="008D4B12">
                          <w:pPr>
                            <w:pStyle w:val="TableParagraph"/>
                            <w:jc w:val="left"/>
                          </w:pPr>
                        </w:p>
                      </w:tc>
                      <w:tc>
                        <w:tcPr>
                          <w:tcW w:w="5375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6822E62D" w14:textId="239453A6" w:rsidR="008D4B12" w:rsidRPr="00E967E6" w:rsidRDefault="00E166B6">
                          <w:pPr>
                            <w:pStyle w:val="TableParagraph"/>
                            <w:spacing w:before="65"/>
                            <w:ind w:left="925" w:right="905"/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</w:pPr>
                          <w:r w:rsidRPr="00E967E6">
                            <w:rPr>
                              <w:rFonts w:ascii="Garamond" w:hAnsi="Garamond"/>
                              <w:b/>
                              <w:w w:val="95"/>
                              <w:sz w:val="20"/>
                              <w:szCs w:val="20"/>
                            </w:rPr>
                            <w:t>PROCEDURA</w:t>
                          </w:r>
                          <w:r w:rsidRPr="00E967E6">
                            <w:rPr>
                              <w:rFonts w:ascii="Garamond" w:hAnsi="Garamond"/>
                              <w:b/>
                              <w:spacing w:val="16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967E6">
                            <w:rPr>
                              <w:rFonts w:ascii="Garamond" w:hAnsi="Garamond"/>
                              <w:b/>
                              <w:w w:val="95"/>
                              <w:sz w:val="20"/>
                              <w:szCs w:val="20"/>
                            </w:rPr>
                            <w:t>WYDZIAŁOWA</w:t>
                          </w:r>
                          <w:r w:rsidRPr="00E967E6">
                            <w:rPr>
                              <w:rFonts w:ascii="Garamond" w:hAnsi="Garamond"/>
                              <w:b/>
                              <w:spacing w:val="13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967E6">
                            <w:rPr>
                              <w:rFonts w:ascii="Garamond" w:hAnsi="Garamond"/>
                              <w:b/>
                              <w:w w:val="95"/>
                              <w:sz w:val="20"/>
                              <w:szCs w:val="20"/>
                            </w:rPr>
                            <w:t>PW-0</w:t>
                          </w:r>
                          <w:r w:rsidR="00073A98" w:rsidRPr="00E967E6">
                            <w:rPr>
                              <w:rFonts w:ascii="Garamond" w:hAnsi="Garamond"/>
                              <w:b/>
                              <w:w w:val="95"/>
                              <w:sz w:val="20"/>
                              <w:szCs w:val="20"/>
                            </w:rPr>
                            <w:t>5</w:t>
                          </w:r>
                          <w:r w:rsidRPr="00E967E6">
                            <w:rPr>
                              <w:rFonts w:ascii="Garamond" w:hAnsi="Garamond"/>
                              <w:b/>
                              <w:w w:val="95"/>
                              <w:sz w:val="20"/>
                              <w:szCs w:val="20"/>
                            </w:rPr>
                            <w:t>:</w:t>
                          </w:r>
                        </w:p>
                        <w:p w14:paraId="266BF51B" w14:textId="7C6D7AE3" w:rsidR="004672D3" w:rsidRPr="00E967E6" w:rsidRDefault="000B5F93" w:rsidP="009C4605">
                          <w:pPr>
                            <w:spacing w:before="1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967E6">
                            <w:rPr>
                              <w:rFonts w:ascii="Garamond" w:hAnsi="Garamond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="0036131C" w:rsidRPr="00E967E6">
                            <w:rPr>
                              <w:rFonts w:ascii="Garamond" w:hAnsi="Garamond"/>
                              <w:b/>
                              <w:bCs/>
                              <w:sz w:val="20"/>
                              <w:szCs w:val="20"/>
                            </w:rPr>
                            <w:t>cen</w:t>
                          </w:r>
                          <w:r w:rsidRPr="00E967E6">
                            <w:rPr>
                              <w:rFonts w:ascii="Garamond" w:hAnsi="Garamond"/>
                              <w:b/>
                              <w:bCs/>
                              <w:sz w:val="20"/>
                              <w:szCs w:val="20"/>
                            </w:rPr>
                            <w:t>a</w:t>
                          </w:r>
                          <w:r w:rsidR="0036131C" w:rsidRPr="00E967E6">
                            <w:rPr>
                              <w:rFonts w:ascii="Garamond" w:hAnsi="Garamond"/>
                              <w:b/>
                              <w:bCs/>
                              <w:sz w:val="20"/>
                              <w:szCs w:val="20"/>
                            </w:rPr>
                            <w:t xml:space="preserve"> funkcjonowania dziekanatu, systemu USOS, wymiany międzynarodowej oraz </w:t>
                          </w:r>
                          <w:r w:rsidR="00801C06" w:rsidRPr="00E967E6">
                            <w:rPr>
                              <w:rFonts w:ascii="Garamond" w:hAnsi="Garamond"/>
                              <w:b/>
                              <w:bCs/>
                              <w:sz w:val="20"/>
                              <w:szCs w:val="20"/>
                            </w:rPr>
                            <w:t xml:space="preserve">strony </w:t>
                          </w:r>
                          <w:r w:rsidR="009C4605" w:rsidRPr="00E967E6">
                            <w:rPr>
                              <w:rFonts w:ascii="Garamond" w:hAnsi="Garamond"/>
                              <w:b/>
                              <w:bCs/>
                              <w:sz w:val="20"/>
                              <w:szCs w:val="20"/>
                            </w:rPr>
                            <w:t>internetowej</w:t>
                          </w:r>
                        </w:p>
                        <w:p w14:paraId="7D441698" w14:textId="6C0B7D8C" w:rsidR="008D4B12" w:rsidRPr="00E967E6" w:rsidRDefault="00E166B6">
                          <w:pPr>
                            <w:pStyle w:val="TableParagraph"/>
                            <w:spacing w:before="116"/>
                            <w:ind w:left="925" w:right="903"/>
                            <w:rPr>
                              <w:rFonts w:ascii="Garamond" w:hAnsi="Garamond"/>
                              <w:b/>
                              <w:sz w:val="20"/>
                            </w:rPr>
                          </w:pPr>
                          <w:r w:rsidRPr="00E967E6">
                            <w:rPr>
                              <w:rFonts w:ascii="Garamond" w:hAnsi="Garamond"/>
                              <w:b/>
                              <w:color w:val="0D0D0D"/>
                              <w:spacing w:val="-1"/>
                              <w:w w:val="105"/>
                              <w:sz w:val="20"/>
                              <w:szCs w:val="20"/>
                            </w:rPr>
                            <w:t>(</w:t>
                          </w:r>
                          <w:r w:rsidRPr="00E967E6">
                            <w:rPr>
                              <w:rFonts w:ascii="Garamond" w:hAnsi="Garamond"/>
                              <w:b/>
                              <w:color w:val="0D0D0D"/>
                              <w:spacing w:val="-1"/>
                              <w:w w:val="112"/>
                              <w:sz w:val="20"/>
                              <w:szCs w:val="20"/>
                            </w:rPr>
                            <w:t>UR/</w:t>
                          </w:r>
                          <w:r w:rsidRPr="00E967E6">
                            <w:rPr>
                              <w:rFonts w:ascii="Garamond" w:hAnsi="Garamond"/>
                              <w:b/>
                              <w:color w:val="0D0D0D"/>
                              <w:spacing w:val="2"/>
                              <w:w w:val="112"/>
                              <w:sz w:val="20"/>
                              <w:szCs w:val="20"/>
                            </w:rPr>
                            <w:t>U</w:t>
                          </w:r>
                          <w:r w:rsidRPr="00E967E6">
                            <w:rPr>
                              <w:rFonts w:ascii="Garamond" w:hAnsi="Garamond"/>
                              <w:b/>
                              <w:color w:val="0D0D0D"/>
                              <w:spacing w:val="-1"/>
                              <w:w w:val="91"/>
                              <w:sz w:val="20"/>
                              <w:szCs w:val="20"/>
                            </w:rPr>
                            <w:t>S</w:t>
                          </w:r>
                          <w:r w:rsidRPr="00E967E6">
                            <w:rPr>
                              <w:rFonts w:ascii="Garamond" w:hAnsi="Garamond"/>
                              <w:b/>
                              <w:color w:val="0D0D0D"/>
                              <w:spacing w:val="1"/>
                              <w:w w:val="99"/>
                              <w:sz w:val="20"/>
                              <w:szCs w:val="20"/>
                            </w:rPr>
                            <w:t>Z</w:t>
                          </w:r>
                          <w:r w:rsidRPr="00E967E6">
                            <w:rPr>
                              <w:rFonts w:ascii="Garamond" w:hAnsi="Garamond"/>
                              <w:b/>
                              <w:color w:val="0D0D0D"/>
                              <w:w w:val="82"/>
                              <w:sz w:val="20"/>
                              <w:szCs w:val="20"/>
                            </w:rPr>
                            <w:t>J</w:t>
                          </w:r>
                          <w:r w:rsidRPr="00E967E6">
                            <w:rPr>
                              <w:rFonts w:ascii="Garamond" w:hAnsi="Garamond"/>
                              <w:b/>
                              <w:color w:val="0D0D0D"/>
                              <w:spacing w:val="-1"/>
                              <w:w w:val="82"/>
                              <w:sz w:val="20"/>
                              <w:szCs w:val="20"/>
                            </w:rPr>
                            <w:t>K</w:t>
                          </w:r>
                          <w:r w:rsidRPr="00E967E6">
                            <w:rPr>
                              <w:rFonts w:ascii="Garamond" w:hAnsi="Garamond"/>
                              <w:b/>
                              <w:color w:val="0D0D0D"/>
                              <w:spacing w:val="2"/>
                              <w:w w:val="197"/>
                              <w:sz w:val="20"/>
                              <w:szCs w:val="20"/>
                            </w:rPr>
                            <w:t>/</w:t>
                          </w:r>
                          <w:r w:rsidRPr="00E967E6">
                            <w:rPr>
                              <w:rFonts w:ascii="Garamond" w:hAnsi="Garamond"/>
                              <w:b/>
                              <w:color w:val="0D0D0D"/>
                              <w:spacing w:val="-1"/>
                              <w:w w:val="89"/>
                              <w:sz w:val="20"/>
                              <w:szCs w:val="20"/>
                            </w:rPr>
                            <w:t>W</w:t>
                          </w:r>
                          <w:r w:rsidRPr="00E967E6">
                            <w:rPr>
                              <w:rFonts w:ascii="Garamond" w:hAnsi="Garamond"/>
                              <w:b/>
                              <w:color w:val="0D0D0D"/>
                              <w:sz w:val="20"/>
                              <w:szCs w:val="20"/>
                            </w:rPr>
                            <w:t>I</w:t>
                          </w:r>
                          <w:r w:rsidRPr="00E967E6">
                            <w:rPr>
                              <w:rFonts w:ascii="Garamond" w:hAnsi="Garamond"/>
                              <w:b/>
                              <w:color w:val="0D0D0D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 w:rsidRPr="00E967E6">
                            <w:rPr>
                              <w:rFonts w:ascii="Garamond" w:hAnsi="Garamond"/>
                              <w:b/>
                              <w:color w:val="0D0D0D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 w:rsidRPr="00E967E6">
                            <w:rPr>
                              <w:rFonts w:ascii="Garamond" w:hAnsi="Garamond"/>
                              <w:b/>
                              <w:color w:val="0D0D0D"/>
                              <w:spacing w:val="1"/>
                              <w:w w:val="105"/>
                              <w:sz w:val="20"/>
                              <w:szCs w:val="20"/>
                            </w:rPr>
                            <w:t>E</w:t>
                          </w:r>
                          <w:r w:rsidRPr="00E967E6">
                            <w:rPr>
                              <w:rFonts w:ascii="Garamond" w:hAnsi="Garamond"/>
                              <w:b/>
                              <w:w w:val="197"/>
                              <w:sz w:val="20"/>
                              <w:szCs w:val="20"/>
                            </w:rPr>
                            <w:t>/</w:t>
                          </w:r>
                          <w:r w:rsidRPr="00E967E6">
                            <w:rPr>
                              <w:rFonts w:ascii="Garamond" w:hAnsi="Garamond"/>
                              <w:b/>
                              <w:spacing w:val="2"/>
                              <w:w w:val="93"/>
                              <w:sz w:val="20"/>
                              <w:szCs w:val="20"/>
                            </w:rPr>
                            <w:t>P</w:t>
                          </w:r>
                          <w:r w:rsidRPr="00E967E6">
                            <w:rPr>
                              <w:rFonts w:ascii="Garamond" w:hAnsi="Garamond"/>
                              <w:b/>
                              <w:spacing w:val="-1"/>
                              <w:w w:val="93"/>
                              <w:sz w:val="20"/>
                              <w:szCs w:val="20"/>
                            </w:rPr>
                            <w:t>W</w:t>
                          </w:r>
                          <w:r w:rsidRPr="00E967E6">
                            <w:rPr>
                              <w:rFonts w:ascii="Garamond" w:hAnsi="Garamond"/>
                              <w:b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 w:rsidR="00CA7399" w:rsidRPr="00E967E6">
                            <w:rPr>
                              <w:rFonts w:ascii="Garamond" w:hAnsi="Garamond"/>
                              <w:b/>
                              <w:w w:val="99"/>
                              <w:sz w:val="20"/>
                              <w:szCs w:val="20"/>
                            </w:rPr>
                            <w:t>0</w:t>
                          </w:r>
                          <w:r w:rsidR="00073A98" w:rsidRPr="00E967E6">
                            <w:rPr>
                              <w:rFonts w:ascii="Garamond" w:hAnsi="Garamond"/>
                              <w:b/>
                              <w:w w:val="99"/>
                              <w:sz w:val="20"/>
                              <w:szCs w:val="20"/>
                            </w:rPr>
                            <w:t>5</w:t>
                          </w:r>
                          <w:r w:rsidRPr="00E967E6">
                            <w:rPr>
                              <w:rFonts w:ascii="Garamond" w:hAnsi="Garamond"/>
                              <w:b/>
                              <w:color w:val="0D0D0D"/>
                              <w:w w:val="105"/>
                              <w:sz w:val="20"/>
                              <w:szCs w:val="20"/>
                            </w:rPr>
                            <w:t>)</w:t>
                          </w:r>
                        </w:p>
                      </w:tc>
                      <w:tc>
                        <w:tcPr>
                          <w:tcW w:w="1313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 w14:paraId="4F28B441" w14:textId="1A5D619B" w:rsidR="008D4B12" w:rsidRPr="00E967E6" w:rsidRDefault="00FF44BA" w:rsidP="009C4605">
                          <w:pPr>
                            <w:pStyle w:val="TableParagraph"/>
                            <w:spacing w:line="225" w:lineRule="exact"/>
                            <w:rPr>
                              <w:rFonts w:ascii="Garamond" w:hAnsi="Garamond"/>
                              <w:b/>
                              <w:sz w:val="20"/>
                            </w:rPr>
                          </w:pPr>
                          <w:r w:rsidRPr="00E967E6">
                            <w:rPr>
                              <w:rFonts w:ascii="Garamond" w:hAnsi="Garamond"/>
                              <w:b/>
                              <w:bCs/>
                              <w:sz w:val="20"/>
                            </w:rPr>
                            <w:t xml:space="preserve">Wydział Inżynierii Produkcji </w:t>
                          </w:r>
                          <w:r w:rsidRPr="00E967E6">
                            <w:rPr>
                              <w:rFonts w:ascii="Garamond" w:hAnsi="Garamond"/>
                              <w:b/>
                              <w:bCs/>
                              <w:sz w:val="20"/>
                            </w:rPr>
                            <w:br/>
                            <w:t>i Energetyki</w:t>
                          </w:r>
                        </w:p>
                      </w:tc>
                      <w:tc>
                        <w:tcPr>
                          <w:tcW w:w="972" w:type="dxa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</w:tcPr>
                        <w:p w14:paraId="67980245" w14:textId="77777777" w:rsidR="008D4B12" w:rsidRPr="00E967E6" w:rsidRDefault="008D4B12">
                          <w:pPr>
                            <w:pStyle w:val="TableParagraph"/>
                            <w:spacing w:before="9"/>
                            <w:jc w:val="left"/>
                            <w:rPr>
                              <w:rFonts w:ascii="Garamond" w:hAnsi="Garamond"/>
                              <w:sz w:val="28"/>
                            </w:rPr>
                          </w:pPr>
                        </w:p>
                        <w:p w14:paraId="4D9BF70B" w14:textId="77777777" w:rsidR="008D4B12" w:rsidRPr="00E967E6" w:rsidRDefault="00E166B6">
                          <w:pPr>
                            <w:pStyle w:val="TableParagraph"/>
                            <w:spacing w:line="232" w:lineRule="auto"/>
                            <w:ind w:left="148" w:right="128" w:firstLine="3"/>
                            <w:rPr>
                              <w:rFonts w:ascii="Garamond" w:hAnsi="Garamond"/>
                              <w:b/>
                              <w:sz w:val="18"/>
                            </w:rPr>
                          </w:pPr>
                          <w:r w:rsidRPr="00E967E6">
                            <w:rPr>
                              <w:rFonts w:ascii="Garamond" w:hAnsi="Garamond"/>
                              <w:b/>
                              <w:sz w:val="18"/>
                            </w:rPr>
                            <w:t>Data</w:t>
                          </w:r>
                          <w:r w:rsidRPr="00E967E6">
                            <w:rPr>
                              <w:rFonts w:ascii="Garamond" w:hAnsi="Garamond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 w:rsidRPr="00E967E6">
                            <w:rPr>
                              <w:rFonts w:ascii="Garamond" w:hAnsi="Garamond"/>
                              <w:b/>
                              <w:w w:val="95"/>
                              <w:sz w:val="18"/>
                            </w:rPr>
                            <w:t>wydania:</w:t>
                          </w:r>
                        </w:p>
                        <w:p w14:paraId="73614300" w14:textId="7A283FB9" w:rsidR="008D4B12" w:rsidRPr="00E967E6" w:rsidRDefault="00695ABF" w:rsidP="000B5F93">
                          <w:pPr>
                            <w:pStyle w:val="TableParagraph"/>
                            <w:spacing w:before="61"/>
                            <w:ind w:left="71" w:right="100"/>
                            <w:rPr>
                              <w:rFonts w:ascii="Garamond" w:hAnsi="Garamon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pacing w:val="-1"/>
                              <w:w w:val="95"/>
                              <w:sz w:val="18"/>
                            </w:rPr>
                            <w:t>2</w:t>
                          </w:r>
                          <w:r w:rsidR="00FF44BA" w:rsidRPr="00E967E6">
                            <w:rPr>
                              <w:rFonts w:ascii="Garamond" w:hAnsi="Garamond"/>
                              <w:b/>
                              <w:spacing w:val="-1"/>
                              <w:w w:val="95"/>
                              <w:sz w:val="18"/>
                            </w:rPr>
                            <w:t>.0</w:t>
                          </w:r>
                          <w:r w:rsidR="000B5F93" w:rsidRPr="00E967E6">
                            <w:rPr>
                              <w:rFonts w:ascii="Garamond" w:hAnsi="Garamond"/>
                              <w:b/>
                              <w:spacing w:val="-1"/>
                              <w:w w:val="95"/>
                              <w:sz w:val="18"/>
                            </w:rPr>
                            <w:t>4</w:t>
                          </w:r>
                          <w:r w:rsidR="00FF44BA" w:rsidRPr="00E967E6">
                            <w:rPr>
                              <w:rFonts w:ascii="Garamond" w:hAnsi="Garamond"/>
                              <w:b/>
                              <w:spacing w:val="-1"/>
                              <w:w w:val="95"/>
                              <w:sz w:val="18"/>
                            </w:rPr>
                            <w:t>.202</w:t>
                          </w:r>
                          <w:r w:rsidR="000B5F93" w:rsidRPr="00E967E6">
                            <w:rPr>
                              <w:rFonts w:ascii="Garamond" w:hAnsi="Garamond"/>
                              <w:b/>
                              <w:spacing w:val="-1"/>
                              <w:w w:val="95"/>
                              <w:sz w:val="18"/>
                            </w:rPr>
                            <w:t>4</w:t>
                          </w:r>
                          <w:proofErr w:type="gramStart"/>
                          <w:r w:rsidR="000B5F93" w:rsidRPr="00E967E6">
                            <w:rPr>
                              <w:rFonts w:ascii="Garamond" w:hAnsi="Garamond"/>
                              <w:b/>
                              <w:spacing w:val="-1"/>
                              <w:w w:val="95"/>
                              <w:sz w:val="18"/>
                            </w:rPr>
                            <w:t>r</w:t>
                          </w:r>
                          <w:proofErr w:type="gramEnd"/>
                        </w:p>
                      </w:tc>
                    </w:tr>
                  </w:tbl>
                  <w:p w14:paraId="3D40D30E" w14:textId="77777777" w:rsidR="008D4B12" w:rsidRDefault="008D4B12">
                    <w:pPr>
                      <w:pStyle w:val="Tekstpodstawow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166B6">
      <w:rPr>
        <w:noProof/>
        <w:lang w:eastAsia="pl-PL"/>
      </w:rPr>
      <w:drawing>
        <wp:anchor distT="0" distB="0" distL="0" distR="0" simplePos="0" relativeHeight="487486976" behindDoc="1" locked="0" layoutInCell="1" allowOverlap="1" wp14:anchorId="7CB6917A" wp14:editId="02F7E365">
          <wp:simplePos x="0" y="0"/>
          <wp:positionH relativeFrom="page">
            <wp:posOffset>1206381</wp:posOffset>
          </wp:positionH>
          <wp:positionV relativeFrom="page">
            <wp:posOffset>672337</wp:posOffset>
          </wp:positionV>
          <wp:extent cx="334230" cy="5959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4230" cy="59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66B6">
      <w:rPr>
        <w:noProof/>
        <w:lang w:eastAsia="pl-PL"/>
      </w:rPr>
      <w:drawing>
        <wp:anchor distT="0" distB="0" distL="0" distR="0" simplePos="0" relativeHeight="487487488" behindDoc="1" locked="0" layoutInCell="1" allowOverlap="1" wp14:anchorId="7ADB46B8" wp14:editId="4935076B">
          <wp:simplePos x="0" y="0"/>
          <wp:positionH relativeFrom="page">
            <wp:posOffset>1062672</wp:posOffset>
          </wp:positionH>
          <wp:positionV relativeFrom="page">
            <wp:posOffset>1465198</wp:posOffset>
          </wp:positionV>
          <wp:extent cx="571500" cy="5715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B99"/>
    <w:multiLevelType w:val="hybridMultilevel"/>
    <w:tmpl w:val="BA7EE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63AA3"/>
    <w:multiLevelType w:val="hybridMultilevel"/>
    <w:tmpl w:val="8C2CD6FE"/>
    <w:lvl w:ilvl="0" w:tplc="486E3508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DD84CA96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88E05D22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65723756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3536A056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A8E60ABA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DB1C5D1E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DA988236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C160331A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70102C4"/>
    <w:multiLevelType w:val="hybridMultilevel"/>
    <w:tmpl w:val="7FEE7216"/>
    <w:lvl w:ilvl="0" w:tplc="2324A364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03A4468">
      <w:numFmt w:val="bullet"/>
      <w:lvlText w:val=""/>
      <w:lvlJc w:val="left"/>
      <w:pPr>
        <w:ind w:left="139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A1548C46">
      <w:numFmt w:val="bullet"/>
      <w:lvlText w:val="•"/>
      <w:lvlJc w:val="left"/>
      <w:pPr>
        <w:ind w:left="2405" w:hanging="360"/>
      </w:pPr>
      <w:rPr>
        <w:rFonts w:hint="default"/>
        <w:lang w:val="pl-PL" w:eastAsia="en-US" w:bidi="ar-SA"/>
      </w:rPr>
    </w:lvl>
    <w:lvl w:ilvl="3" w:tplc="E604B1F6">
      <w:numFmt w:val="bullet"/>
      <w:lvlText w:val="•"/>
      <w:lvlJc w:val="left"/>
      <w:pPr>
        <w:ind w:left="3410" w:hanging="360"/>
      </w:pPr>
      <w:rPr>
        <w:rFonts w:hint="default"/>
        <w:lang w:val="pl-PL" w:eastAsia="en-US" w:bidi="ar-SA"/>
      </w:rPr>
    </w:lvl>
    <w:lvl w:ilvl="4" w:tplc="95DA5942">
      <w:numFmt w:val="bullet"/>
      <w:lvlText w:val="•"/>
      <w:lvlJc w:val="left"/>
      <w:pPr>
        <w:ind w:left="4416" w:hanging="360"/>
      </w:pPr>
      <w:rPr>
        <w:rFonts w:hint="default"/>
        <w:lang w:val="pl-PL" w:eastAsia="en-US" w:bidi="ar-SA"/>
      </w:rPr>
    </w:lvl>
    <w:lvl w:ilvl="5" w:tplc="901C0074">
      <w:numFmt w:val="bullet"/>
      <w:lvlText w:val="•"/>
      <w:lvlJc w:val="left"/>
      <w:pPr>
        <w:ind w:left="5421" w:hanging="360"/>
      </w:pPr>
      <w:rPr>
        <w:rFonts w:hint="default"/>
        <w:lang w:val="pl-PL" w:eastAsia="en-US" w:bidi="ar-SA"/>
      </w:rPr>
    </w:lvl>
    <w:lvl w:ilvl="6" w:tplc="D04EFD22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7" w:tplc="C4A20F88">
      <w:numFmt w:val="bullet"/>
      <w:lvlText w:val="•"/>
      <w:lvlJc w:val="left"/>
      <w:pPr>
        <w:ind w:left="7432" w:hanging="360"/>
      </w:pPr>
      <w:rPr>
        <w:rFonts w:hint="default"/>
        <w:lang w:val="pl-PL" w:eastAsia="en-US" w:bidi="ar-SA"/>
      </w:rPr>
    </w:lvl>
    <w:lvl w:ilvl="8" w:tplc="45E6EECA">
      <w:numFmt w:val="bullet"/>
      <w:lvlText w:val="•"/>
      <w:lvlJc w:val="left"/>
      <w:pPr>
        <w:ind w:left="843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CAE2D03"/>
    <w:multiLevelType w:val="hybridMultilevel"/>
    <w:tmpl w:val="060AF52C"/>
    <w:lvl w:ilvl="0" w:tplc="3BCA1088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EFEE73E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FCFABCBE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3E9A1344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81E80592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1ADA8DCE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B658F724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D86C5040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0A442A60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EE467F5"/>
    <w:multiLevelType w:val="hybridMultilevel"/>
    <w:tmpl w:val="FAC4B51C"/>
    <w:lvl w:ilvl="0" w:tplc="9FECB73E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3568658C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2788170C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6E8C8F26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15C69948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CDD626E8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7BCDD98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B58A1B72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4F0860C4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2435468"/>
    <w:multiLevelType w:val="multilevel"/>
    <w:tmpl w:val="2690EC2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946444E"/>
    <w:multiLevelType w:val="hybridMultilevel"/>
    <w:tmpl w:val="2CB6AB00"/>
    <w:lvl w:ilvl="0" w:tplc="A1469E36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F2541326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E45E8EDA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C38FD8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F59AAB88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EE1C438C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CEFE6DF0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1532A77A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7320FCF8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B430D9E"/>
    <w:multiLevelType w:val="hybridMultilevel"/>
    <w:tmpl w:val="0FF22B84"/>
    <w:lvl w:ilvl="0" w:tplc="D5DCE52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9720F2A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01F6B4A6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A02FDC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A880B0AE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B17A1EC6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140090C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510A6A34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A4587376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29F3F33"/>
    <w:multiLevelType w:val="multilevel"/>
    <w:tmpl w:val="7F8EC9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9" w15:restartNumberingAfterBreak="0">
    <w:nsid w:val="62F23500"/>
    <w:multiLevelType w:val="hybridMultilevel"/>
    <w:tmpl w:val="0FF22B84"/>
    <w:lvl w:ilvl="0" w:tplc="D5DCE52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9720F2A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01F6B4A6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A02FDC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A880B0AE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B17A1EC6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140090C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510A6A34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A4587376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75D06FFF"/>
    <w:multiLevelType w:val="hybridMultilevel"/>
    <w:tmpl w:val="C3063938"/>
    <w:lvl w:ilvl="0" w:tplc="A148B006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6F9E6558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5C64C3AC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2B50243A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1CF43F50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2E12B91A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9184E126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FCA8434E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9AA4ECFE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6E50378"/>
    <w:multiLevelType w:val="hybridMultilevel"/>
    <w:tmpl w:val="83C25264"/>
    <w:lvl w:ilvl="0" w:tplc="3F809474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CC904D9C">
      <w:numFmt w:val="bullet"/>
      <w:lvlText w:val="•"/>
      <w:lvlJc w:val="left"/>
      <w:pPr>
        <w:ind w:left="1418" w:hanging="428"/>
      </w:pPr>
      <w:rPr>
        <w:rFonts w:hint="default"/>
        <w:lang w:val="pl-PL" w:eastAsia="en-US" w:bidi="ar-SA"/>
      </w:rPr>
    </w:lvl>
    <w:lvl w:ilvl="2" w:tplc="C226CFCA">
      <w:numFmt w:val="bullet"/>
      <w:lvlText w:val="•"/>
      <w:lvlJc w:val="left"/>
      <w:pPr>
        <w:ind w:left="2297" w:hanging="428"/>
      </w:pPr>
      <w:rPr>
        <w:rFonts w:hint="default"/>
        <w:lang w:val="pl-PL" w:eastAsia="en-US" w:bidi="ar-SA"/>
      </w:rPr>
    </w:lvl>
    <w:lvl w:ilvl="3" w:tplc="2ED648BE">
      <w:numFmt w:val="bullet"/>
      <w:lvlText w:val="•"/>
      <w:lvlJc w:val="left"/>
      <w:pPr>
        <w:ind w:left="3175" w:hanging="428"/>
      </w:pPr>
      <w:rPr>
        <w:rFonts w:hint="default"/>
        <w:lang w:val="pl-PL" w:eastAsia="en-US" w:bidi="ar-SA"/>
      </w:rPr>
    </w:lvl>
    <w:lvl w:ilvl="4" w:tplc="27BE180C">
      <w:numFmt w:val="bullet"/>
      <w:lvlText w:val="•"/>
      <w:lvlJc w:val="left"/>
      <w:pPr>
        <w:ind w:left="4054" w:hanging="428"/>
      </w:pPr>
      <w:rPr>
        <w:rFonts w:hint="default"/>
        <w:lang w:val="pl-PL" w:eastAsia="en-US" w:bidi="ar-SA"/>
      </w:rPr>
    </w:lvl>
    <w:lvl w:ilvl="5" w:tplc="015C8EB2">
      <w:numFmt w:val="bullet"/>
      <w:lvlText w:val="•"/>
      <w:lvlJc w:val="left"/>
      <w:pPr>
        <w:ind w:left="4933" w:hanging="428"/>
      </w:pPr>
      <w:rPr>
        <w:rFonts w:hint="default"/>
        <w:lang w:val="pl-PL" w:eastAsia="en-US" w:bidi="ar-SA"/>
      </w:rPr>
    </w:lvl>
    <w:lvl w:ilvl="6" w:tplc="CB5C0E26">
      <w:numFmt w:val="bullet"/>
      <w:lvlText w:val="•"/>
      <w:lvlJc w:val="left"/>
      <w:pPr>
        <w:ind w:left="5811" w:hanging="428"/>
      </w:pPr>
      <w:rPr>
        <w:rFonts w:hint="default"/>
        <w:lang w:val="pl-PL" w:eastAsia="en-US" w:bidi="ar-SA"/>
      </w:rPr>
    </w:lvl>
    <w:lvl w:ilvl="7" w:tplc="1C206E12">
      <w:numFmt w:val="bullet"/>
      <w:lvlText w:val="•"/>
      <w:lvlJc w:val="left"/>
      <w:pPr>
        <w:ind w:left="6690" w:hanging="428"/>
      </w:pPr>
      <w:rPr>
        <w:rFonts w:hint="default"/>
        <w:lang w:val="pl-PL" w:eastAsia="en-US" w:bidi="ar-SA"/>
      </w:rPr>
    </w:lvl>
    <w:lvl w:ilvl="8" w:tplc="22F45C7A">
      <w:numFmt w:val="bullet"/>
      <w:lvlText w:val="•"/>
      <w:lvlJc w:val="left"/>
      <w:pPr>
        <w:ind w:left="7569" w:hanging="428"/>
      </w:pPr>
      <w:rPr>
        <w:rFonts w:hint="default"/>
        <w:lang w:val="pl-PL" w:eastAsia="en-US" w:bidi="ar-SA"/>
      </w:rPr>
    </w:lvl>
  </w:abstractNum>
  <w:abstractNum w:abstractNumId="12" w15:restartNumberingAfterBreak="0">
    <w:nsid w:val="7CB210F3"/>
    <w:multiLevelType w:val="hybridMultilevel"/>
    <w:tmpl w:val="696EFD72"/>
    <w:lvl w:ilvl="0" w:tplc="89FCF830">
      <w:start w:val="1"/>
      <w:numFmt w:val="decimal"/>
      <w:lvlText w:val="%1."/>
      <w:lvlJc w:val="left"/>
      <w:pPr>
        <w:ind w:left="720" w:hanging="360"/>
      </w:pPr>
      <w:rPr>
        <w:rFonts w:ascii="Garamond" w:eastAsia="Lucida Sans Unicode" w:hAnsi="Garamond" w:cs="Arial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6"/>
  </w:num>
  <w:num w:numId="5">
    <w:abstractNumId w:val="4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7"/>
  </w:num>
  <w:num w:numId="11">
    <w:abstractNumId w:val="8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12"/>
    <w:rsid w:val="00073A98"/>
    <w:rsid w:val="000A5B8E"/>
    <w:rsid w:val="000B5F93"/>
    <w:rsid w:val="000D37D8"/>
    <w:rsid w:val="000F2CD9"/>
    <w:rsid w:val="001D098F"/>
    <w:rsid w:val="0021329E"/>
    <w:rsid w:val="0024514E"/>
    <w:rsid w:val="002819CE"/>
    <w:rsid w:val="0036131C"/>
    <w:rsid w:val="0040115B"/>
    <w:rsid w:val="004672D3"/>
    <w:rsid w:val="004D1402"/>
    <w:rsid w:val="004F0787"/>
    <w:rsid w:val="00527B02"/>
    <w:rsid w:val="00556112"/>
    <w:rsid w:val="0055779C"/>
    <w:rsid w:val="005835B3"/>
    <w:rsid w:val="005D4C28"/>
    <w:rsid w:val="00695ABF"/>
    <w:rsid w:val="00756851"/>
    <w:rsid w:val="00790B8A"/>
    <w:rsid w:val="007B2ACC"/>
    <w:rsid w:val="007E18BE"/>
    <w:rsid w:val="00801C06"/>
    <w:rsid w:val="008D4B12"/>
    <w:rsid w:val="008F4E15"/>
    <w:rsid w:val="009022F1"/>
    <w:rsid w:val="0092038E"/>
    <w:rsid w:val="00934305"/>
    <w:rsid w:val="009757F8"/>
    <w:rsid w:val="00995903"/>
    <w:rsid w:val="009C4605"/>
    <w:rsid w:val="009F5B3E"/>
    <w:rsid w:val="009F6CCF"/>
    <w:rsid w:val="00A01AB1"/>
    <w:rsid w:val="00A77058"/>
    <w:rsid w:val="00A77CBC"/>
    <w:rsid w:val="00AF51B3"/>
    <w:rsid w:val="00B33DE7"/>
    <w:rsid w:val="00B6436B"/>
    <w:rsid w:val="00C204EE"/>
    <w:rsid w:val="00CA7399"/>
    <w:rsid w:val="00D904D7"/>
    <w:rsid w:val="00DA509D"/>
    <w:rsid w:val="00DE45C9"/>
    <w:rsid w:val="00E166B6"/>
    <w:rsid w:val="00E31425"/>
    <w:rsid w:val="00E967E6"/>
    <w:rsid w:val="00F77D1A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CD085"/>
  <w15:docId w15:val="{1CF5FA8E-3D44-4876-A23B-B3ECD3A7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546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styleId="Nagwek">
    <w:name w:val="header"/>
    <w:basedOn w:val="Normalny"/>
    <w:link w:val="NagwekZnak"/>
    <w:uiPriority w:val="99"/>
    <w:unhideWhenUsed/>
    <w:rsid w:val="005835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35B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835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5B3"/>
    <w:rPr>
      <w:rFonts w:ascii="Times New Roman" w:eastAsia="Times New Roman" w:hAnsi="Times New Roman" w:cs="Times New Roman"/>
      <w:lang w:val="pl-PL"/>
    </w:rPr>
  </w:style>
  <w:style w:type="character" w:customStyle="1" w:styleId="FontStyle11">
    <w:name w:val="Font Style11"/>
    <w:basedOn w:val="Domylnaczcionkaakapitu"/>
    <w:uiPriority w:val="99"/>
    <w:rsid w:val="00DA509D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markedcontent">
    <w:name w:val="markedcontent"/>
    <w:basedOn w:val="Domylnaczcionkaakapitu"/>
    <w:rsid w:val="00DA509D"/>
  </w:style>
  <w:style w:type="paragraph" w:styleId="Tekstdymka">
    <w:name w:val="Balloon Text"/>
    <w:basedOn w:val="Normalny"/>
    <w:link w:val="TekstdymkaZnak"/>
    <w:uiPriority w:val="99"/>
    <w:semiHidden/>
    <w:unhideWhenUsed/>
    <w:rsid w:val="00C204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4EE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684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</dc:creator>
  <cp:lastModifiedBy>dr inż. Nęcka Krzysztof</cp:lastModifiedBy>
  <cp:revision>29</cp:revision>
  <dcterms:created xsi:type="dcterms:W3CDTF">2022-12-06T08:01:00Z</dcterms:created>
  <dcterms:modified xsi:type="dcterms:W3CDTF">2024-04-16T10:12:00Z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2022-11-29T00:00:00Z</vt:filetime>
  </property>
</Properties>
</file>